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10FCAD26"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 xml:space="preserve">Modelamento </w:t>
      </w:r>
      <w:proofErr w:type="spellStart"/>
      <w:r w:rsidR="00705E59">
        <w:rPr>
          <w:rFonts w:ascii="Arial" w:hAnsi="Arial" w:cs="Arial"/>
          <w:b/>
          <w:bCs/>
          <w:sz w:val="32"/>
          <w:szCs w:val="32"/>
        </w:rPr>
        <w:t>geostatístico</w:t>
      </w:r>
      <w:proofErr w:type="spellEnd"/>
      <w:r w:rsidR="00705E59">
        <w:rPr>
          <w:rFonts w:ascii="Arial" w:hAnsi="Arial" w:cs="Arial"/>
          <w:b/>
          <w:bCs/>
          <w:sz w:val="32"/>
          <w:szCs w:val="32"/>
        </w:rPr>
        <w:t xml:space="preserve"> de propriedades</w:t>
      </w:r>
      <w:r w:rsidRPr="000A25AF">
        <w:rPr>
          <w:rFonts w:ascii="Arial" w:hAnsi="Arial" w:cs="Arial"/>
          <w:b/>
          <w:bCs/>
          <w:sz w:val="32"/>
          <w:szCs w:val="32"/>
        </w:rPr>
        <w:t xml:space="preserve"> </w:t>
      </w:r>
      <w:proofErr w:type="spellStart"/>
      <w:r w:rsidRPr="000A25AF">
        <w:rPr>
          <w:rFonts w:ascii="Arial" w:hAnsi="Arial" w:cs="Arial"/>
          <w:b/>
          <w:bCs/>
          <w:sz w:val="32"/>
          <w:szCs w:val="32"/>
        </w:rPr>
        <w:t>petrofísicas</w:t>
      </w:r>
      <w:proofErr w:type="spellEnd"/>
      <w:r w:rsidR="000A25AF" w:rsidRPr="000A25AF">
        <w:rPr>
          <w:rFonts w:ascii="Arial" w:hAnsi="Arial" w:cs="Arial"/>
          <w:b/>
          <w:bCs/>
          <w:sz w:val="32"/>
          <w:szCs w:val="32"/>
        </w:rPr>
        <w:t xml:space="preserve"> e </w:t>
      </w:r>
      <w:r w:rsidR="00705E59">
        <w:rPr>
          <w:rFonts w:ascii="Arial" w:hAnsi="Arial" w:cs="Arial"/>
          <w:b/>
          <w:bCs/>
          <w:sz w:val="32"/>
          <w:szCs w:val="32"/>
        </w:rPr>
        <w:t>c</w:t>
      </w:r>
      <w:r w:rsidR="000A25AF" w:rsidRPr="000A25AF">
        <w:rPr>
          <w:rFonts w:ascii="Arial" w:hAnsi="Arial" w:cs="Arial"/>
          <w:b/>
          <w:bCs/>
          <w:sz w:val="32"/>
          <w:szCs w:val="32"/>
        </w:rPr>
        <w:t xml:space="preserve">lassificação </w:t>
      </w:r>
      <w:r w:rsidR="00705E59">
        <w:rPr>
          <w:rFonts w:ascii="Arial" w:hAnsi="Arial" w:cs="Arial"/>
          <w:b/>
          <w:bCs/>
          <w:sz w:val="32"/>
          <w:szCs w:val="32"/>
        </w:rPr>
        <w:t xml:space="preserve">de reservatório por aprendizado de máquina não-supervisionado </w:t>
      </w:r>
      <w:r w:rsidRPr="000A25AF">
        <w:rPr>
          <w:rFonts w:ascii="Arial" w:hAnsi="Arial" w:cs="Arial"/>
          <w:b/>
          <w:bCs/>
          <w:sz w:val="32"/>
          <w:szCs w:val="32"/>
        </w:rPr>
        <w:t>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535AF9F7" w14:textId="77777777" w:rsidR="00DD5D20" w:rsidRDefault="00DD5D20" w:rsidP="00705E59">
      <w:pPr>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3ECD930F"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w:t>
      </w:r>
      <w:r w:rsidR="00705E59">
        <w:rPr>
          <w:rFonts w:ascii="Arial" w:hAnsi="Arial" w:cs="Arial"/>
          <w:b/>
          <w:sz w:val="24"/>
          <w:szCs w:val="24"/>
          <w:lang w:val="en-US"/>
        </w:rPr>
        <w:t>20</w:t>
      </w:r>
    </w:p>
    <w:p w14:paraId="6F8F71C0" w14:textId="6D0BC1A4" w:rsidR="00B00B5D" w:rsidRDefault="00B00B5D" w:rsidP="00DD5D20">
      <w:pPr>
        <w:ind w:firstLine="671"/>
        <w:jc w:val="center"/>
        <w:rPr>
          <w:rFonts w:ascii="Arial" w:hAnsi="Arial" w:cs="Arial"/>
          <w:b/>
          <w:sz w:val="24"/>
          <w:szCs w:val="24"/>
          <w:lang w:val="en-US"/>
        </w:rPr>
      </w:pPr>
    </w:p>
    <w:p w14:paraId="7710AA2F" w14:textId="555DC5C8" w:rsidR="00B00B5D" w:rsidRDefault="00B00B5D" w:rsidP="00DD5D20">
      <w:pPr>
        <w:ind w:firstLine="671"/>
        <w:jc w:val="center"/>
        <w:rPr>
          <w:rFonts w:ascii="Arial" w:hAnsi="Arial" w:cs="Arial"/>
          <w:b/>
          <w:sz w:val="24"/>
          <w:szCs w:val="24"/>
          <w:lang w:val="en-US"/>
        </w:rPr>
      </w:pPr>
    </w:p>
    <w:p w14:paraId="09797B7A" w14:textId="1482A76D" w:rsidR="00B00B5D" w:rsidRDefault="00B00B5D" w:rsidP="00DD5D20">
      <w:pPr>
        <w:ind w:firstLine="671"/>
        <w:jc w:val="center"/>
        <w:rPr>
          <w:rFonts w:ascii="Arial" w:hAnsi="Arial" w:cs="Arial"/>
          <w:b/>
          <w:sz w:val="24"/>
          <w:szCs w:val="24"/>
          <w:lang w:val="en-US"/>
        </w:rPr>
      </w:pPr>
    </w:p>
    <w:p w14:paraId="735DCB99" w14:textId="7058A5F7" w:rsidR="00B00B5D" w:rsidRDefault="00B00B5D" w:rsidP="00DD5D20">
      <w:pPr>
        <w:ind w:firstLine="671"/>
        <w:jc w:val="center"/>
        <w:rPr>
          <w:rFonts w:ascii="Arial" w:hAnsi="Arial" w:cs="Arial"/>
          <w:b/>
          <w:sz w:val="24"/>
          <w:szCs w:val="24"/>
          <w:lang w:val="en-US"/>
        </w:rPr>
      </w:pPr>
    </w:p>
    <w:p w14:paraId="13E3D877" w14:textId="26F3F7B7" w:rsidR="00B00B5D" w:rsidRDefault="00B00B5D" w:rsidP="00DD5D20">
      <w:pPr>
        <w:ind w:firstLine="671"/>
        <w:jc w:val="center"/>
        <w:rPr>
          <w:rFonts w:ascii="Arial" w:hAnsi="Arial" w:cs="Arial"/>
          <w:b/>
          <w:sz w:val="24"/>
          <w:szCs w:val="24"/>
          <w:lang w:val="en-US"/>
        </w:rPr>
      </w:pPr>
    </w:p>
    <w:p w14:paraId="787300F1" w14:textId="6EF8191B" w:rsidR="00B00B5D" w:rsidRDefault="00B00B5D" w:rsidP="00DD5D20">
      <w:pPr>
        <w:ind w:firstLine="671"/>
        <w:jc w:val="center"/>
        <w:rPr>
          <w:rFonts w:ascii="Arial" w:hAnsi="Arial" w:cs="Arial"/>
          <w:b/>
          <w:sz w:val="24"/>
          <w:szCs w:val="24"/>
          <w:lang w:val="en-US"/>
        </w:rPr>
      </w:pPr>
    </w:p>
    <w:p w14:paraId="3EE80EE1" w14:textId="678FA122" w:rsidR="00B00B5D" w:rsidRDefault="00B00B5D" w:rsidP="00DD5D20">
      <w:pPr>
        <w:ind w:firstLine="671"/>
        <w:jc w:val="center"/>
        <w:rPr>
          <w:rFonts w:ascii="Arial" w:hAnsi="Arial" w:cs="Arial"/>
          <w:b/>
          <w:sz w:val="24"/>
          <w:szCs w:val="24"/>
          <w:lang w:val="en-US"/>
        </w:rPr>
      </w:pPr>
    </w:p>
    <w:p w14:paraId="0C257590" w14:textId="141BD17C" w:rsidR="00B00B5D" w:rsidRDefault="00B00B5D" w:rsidP="00DD5D20">
      <w:pPr>
        <w:ind w:firstLine="671"/>
        <w:jc w:val="center"/>
        <w:rPr>
          <w:rFonts w:ascii="Arial" w:hAnsi="Arial" w:cs="Arial"/>
          <w:b/>
          <w:sz w:val="24"/>
          <w:szCs w:val="24"/>
          <w:lang w:val="en-US"/>
        </w:rPr>
      </w:pPr>
    </w:p>
    <w:p w14:paraId="0A40300E" w14:textId="5B8050CA" w:rsidR="00B00B5D" w:rsidRDefault="00B00B5D" w:rsidP="00DD5D20">
      <w:pPr>
        <w:ind w:firstLine="671"/>
        <w:jc w:val="center"/>
        <w:rPr>
          <w:rFonts w:ascii="Arial" w:hAnsi="Arial" w:cs="Arial"/>
          <w:b/>
          <w:sz w:val="24"/>
          <w:szCs w:val="24"/>
          <w:lang w:val="en-US"/>
        </w:rPr>
      </w:pPr>
    </w:p>
    <w:p w14:paraId="64A84F10" w14:textId="27EE186B" w:rsidR="00B00B5D" w:rsidRDefault="00B00B5D" w:rsidP="00DD5D20">
      <w:pPr>
        <w:ind w:firstLine="671"/>
        <w:jc w:val="center"/>
        <w:rPr>
          <w:rFonts w:ascii="Arial" w:hAnsi="Arial" w:cs="Arial"/>
          <w:b/>
          <w:sz w:val="24"/>
          <w:szCs w:val="24"/>
          <w:lang w:val="en-US"/>
        </w:rPr>
      </w:pPr>
    </w:p>
    <w:p w14:paraId="742B8128" w14:textId="4406D5E4" w:rsidR="00B00B5D" w:rsidRDefault="00B00B5D" w:rsidP="00DD5D20">
      <w:pPr>
        <w:ind w:firstLine="671"/>
        <w:jc w:val="center"/>
        <w:rPr>
          <w:rFonts w:ascii="Arial" w:hAnsi="Arial" w:cs="Arial"/>
          <w:b/>
          <w:sz w:val="24"/>
          <w:szCs w:val="24"/>
          <w:lang w:val="en-US"/>
        </w:rPr>
      </w:pPr>
    </w:p>
    <w:p w14:paraId="55485721" w14:textId="53437BE2" w:rsidR="00B00B5D" w:rsidRDefault="00B00B5D" w:rsidP="00DD5D20">
      <w:pPr>
        <w:ind w:firstLine="671"/>
        <w:jc w:val="center"/>
        <w:rPr>
          <w:rFonts w:ascii="Arial" w:hAnsi="Arial" w:cs="Arial"/>
          <w:b/>
          <w:sz w:val="24"/>
          <w:szCs w:val="24"/>
          <w:lang w:val="en-US"/>
        </w:rPr>
      </w:pPr>
    </w:p>
    <w:p w14:paraId="5EF46058" w14:textId="6021089A" w:rsidR="00B00B5D" w:rsidRDefault="00B00B5D" w:rsidP="00DD5D20">
      <w:pPr>
        <w:ind w:firstLine="671"/>
        <w:jc w:val="center"/>
        <w:rPr>
          <w:rFonts w:ascii="Arial" w:hAnsi="Arial" w:cs="Arial"/>
          <w:b/>
          <w:sz w:val="24"/>
          <w:szCs w:val="24"/>
          <w:lang w:val="en-US"/>
        </w:rPr>
      </w:pPr>
    </w:p>
    <w:p w14:paraId="6E53E6B7" w14:textId="23C6F477" w:rsidR="00B00B5D" w:rsidRDefault="00B00B5D" w:rsidP="00DD5D20">
      <w:pPr>
        <w:ind w:firstLine="671"/>
        <w:jc w:val="center"/>
        <w:rPr>
          <w:rFonts w:ascii="Arial" w:hAnsi="Arial" w:cs="Arial"/>
          <w:b/>
          <w:sz w:val="24"/>
          <w:szCs w:val="24"/>
          <w:lang w:val="en-US"/>
        </w:rPr>
      </w:pPr>
    </w:p>
    <w:p w14:paraId="229D47FB" w14:textId="06DF3E5B" w:rsidR="00B00B5D" w:rsidRDefault="00B00B5D" w:rsidP="00DD5D20">
      <w:pPr>
        <w:ind w:firstLine="671"/>
        <w:jc w:val="center"/>
        <w:rPr>
          <w:rFonts w:ascii="Arial" w:hAnsi="Arial" w:cs="Arial"/>
          <w:b/>
          <w:sz w:val="24"/>
          <w:szCs w:val="24"/>
          <w:lang w:val="en-US"/>
        </w:rPr>
      </w:pPr>
    </w:p>
    <w:p w14:paraId="3D67D830" w14:textId="53DD8CF1" w:rsidR="00B00B5D" w:rsidRDefault="00B00B5D" w:rsidP="00DD5D20">
      <w:pPr>
        <w:ind w:firstLine="671"/>
        <w:jc w:val="center"/>
        <w:rPr>
          <w:rFonts w:ascii="Arial" w:hAnsi="Arial" w:cs="Arial"/>
          <w:b/>
          <w:sz w:val="24"/>
          <w:szCs w:val="24"/>
          <w:lang w:val="en-US"/>
        </w:rPr>
      </w:pPr>
    </w:p>
    <w:p w14:paraId="7574DBC7" w14:textId="1F206685" w:rsidR="00B00B5D" w:rsidRDefault="00B00B5D" w:rsidP="00DD5D20">
      <w:pPr>
        <w:ind w:firstLine="671"/>
        <w:jc w:val="center"/>
        <w:rPr>
          <w:rFonts w:ascii="Arial" w:hAnsi="Arial" w:cs="Arial"/>
          <w:b/>
          <w:sz w:val="24"/>
          <w:szCs w:val="24"/>
          <w:lang w:val="en-US"/>
        </w:rPr>
      </w:pPr>
    </w:p>
    <w:p w14:paraId="3909AE4B" w14:textId="43705301" w:rsidR="00B00B5D" w:rsidRDefault="00B00B5D" w:rsidP="00DD5D20">
      <w:pPr>
        <w:ind w:firstLine="671"/>
        <w:jc w:val="center"/>
        <w:rPr>
          <w:rFonts w:ascii="Arial" w:hAnsi="Arial" w:cs="Arial"/>
          <w:b/>
          <w:sz w:val="24"/>
          <w:szCs w:val="24"/>
          <w:lang w:val="en-US"/>
        </w:rPr>
      </w:pPr>
    </w:p>
    <w:p w14:paraId="472D2C72" w14:textId="2B0EFE83" w:rsidR="00B00B5D" w:rsidRDefault="00B00B5D" w:rsidP="00DD5D20">
      <w:pPr>
        <w:ind w:firstLine="671"/>
        <w:jc w:val="center"/>
        <w:rPr>
          <w:rFonts w:ascii="Arial" w:hAnsi="Arial" w:cs="Arial"/>
          <w:b/>
          <w:sz w:val="24"/>
          <w:szCs w:val="24"/>
          <w:lang w:val="en-US"/>
        </w:rPr>
      </w:pPr>
    </w:p>
    <w:p w14:paraId="7946AD0C" w14:textId="27698DD0" w:rsidR="00B00B5D" w:rsidRDefault="00B00B5D" w:rsidP="00DD5D20">
      <w:pPr>
        <w:ind w:firstLine="671"/>
        <w:jc w:val="center"/>
        <w:rPr>
          <w:rFonts w:ascii="Arial" w:hAnsi="Arial" w:cs="Arial"/>
          <w:b/>
          <w:sz w:val="24"/>
          <w:szCs w:val="24"/>
          <w:lang w:val="en-US"/>
        </w:rPr>
      </w:pPr>
    </w:p>
    <w:p w14:paraId="17722022" w14:textId="10477B57" w:rsidR="00B00B5D" w:rsidRDefault="00B00B5D" w:rsidP="00DD5D20">
      <w:pPr>
        <w:ind w:firstLine="671"/>
        <w:jc w:val="center"/>
        <w:rPr>
          <w:rFonts w:ascii="Arial" w:hAnsi="Arial" w:cs="Arial"/>
          <w:b/>
          <w:sz w:val="24"/>
          <w:szCs w:val="24"/>
          <w:lang w:val="en-US"/>
        </w:rPr>
      </w:pPr>
    </w:p>
    <w:p w14:paraId="21537AEB" w14:textId="1A9F59B2" w:rsidR="00B00B5D" w:rsidRDefault="00B00B5D" w:rsidP="00DD5D20">
      <w:pPr>
        <w:ind w:firstLine="671"/>
        <w:jc w:val="center"/>
        <w:rPr>
          <w:rFonts w:ascii="Arial" w:hAnsi="Arial" w:cs="Arial"/>
          <w:b/>
          <w:sz w:val="24"/>
          <w:szCs w:val="24"/>
          <w:lang w:val="en-US"/>
        </w:rPr>
      </w:pPr>
    </w:p>
    <w:p w14:paraId="6E40D0B6" w14:textId="4793C828" w:rsidR="00B00B5D" w:rsidRDefault="00B00B5D" w:rsidP="00DD5D20">
      <w:pPr>
        <w:ind w:firstLine="671"/>
        <w:jc w:val="center"/>
        <w:rPr>
          <w:rFonts w:ascii="Arial" w:hAnsi="Arial" w:cs="Arial"/>
          <w:b/>
          <w:sz w:val="24"/>
          <w:szCs w:val="24"/>
          <w:lang w:val="en-US"/>
        </w:rPr>
      </w:pPr>
    </w:p>
    <w:p w14:paraId="0B72920F" w14:textId="4559EFAA" w:rsidR="00B00B5D" w:rsidRDefault="00B00B5D" w:rsidP="00DD5D20">
      <w:pPr>
        <w:ind w:firstLine="671"/>
        <w:jc w:val="center"/>
        <w:rPr>
          <w:rFonts w:ascii="Arial" w:hAnsi="Arial" w:cs="Arial"/>
          <w:b/>
          <w:sz w:val="24"/>
          <w:szCs w:val="24"/>
          <w:lang w:val="en-US"/>
        </w:rPr>
      </w:pPr>
    </w:p>
    <w:p w14:paraId="264C18A9" w14:textId="505AE54F" w:rsidR="00B00B5D" w:rsidRDefault="00B00B5D" w:rsidP="00DD5D20">
      <w:pPr>
        <w:ind w:firstLine="671"/>
        <w:jc w:val="center"/>
        <w:rPr>
          <w:rFonts w:ascii="Arial" w:hAnsi="Arial" w:cs="Arial"/>
          <w:b/>
          <w:sz w:val="24"/>
          <w:szCs w:val="24"/>
          <w:lang w:val="en-US"/>
        </w:rPr>
      </w:pPr>
    </w:p>
    <w:p w14:paraId="4A1BE057" w14:textId="2A7A3EE0" w:rsidR="00B00B5D" w:rsidRDefault="00B00B5D" w:rsidP="00DD5D20">
      <w:pPr>
        <w:ind w:firstLine="671"/>
        <w:jc w:val="center"/>
        <w:rPr>
          <w:rFonts w:ascii="Arial" w:hAnsi="Arial" w:cs="Arial"/>
          <w:b/>
          <w:sz w:val="24"/>
          <w:szCs w:val="24"/>
          <w:lang w:val="en-US"/>
        </w:rPr>
      </w:pPr>
    </w:p>
    <w:p w14:paraId="2ECAE5FA" w14:textId="38E5700D" w:rsidR="00B00B5D" w:rsidRDefault="00B00B5D" w:rsidP="00DD5D20">
      <w:pPr>
        <w:ind w:firstLine="671"/>
        <w:jc w:val="center"/>
        <w:rPr>
          <w:rFonts w:ascii="Arial" w:hAnsi="Arial" w:cs="Arial"/>
          <w:b/>
          <w:sz w:val="24"/>
          <w:szCs w:val="24"/>
          <w:lang w:val="en-US"/>
        </w:rPr>
      </w:pPr>
    </w:p>
    <w:p w14:paraId="55088075" w14:textId="4234EB42" w:rsidR="00B00B5D" w:rsidRDefault="00B00B5D" w:rsidP="00DD5D20">
      <w:pPr>
        <w:ind w:firstLine="671"/>
        <w:jc w:val="center"/>
        <w:rPr>
          <w:rFonts w:ascii="Arial" w:hAnsi="Arial" w:cs="Arial"/>
          <w:b/>
          <w:sz w:val="24"/>
          <w:szCs w:val="24"/>
          <w:lang w:val="en-US"/>
        </w:rPr>
      </w:pPr>
    </w:p>
    <w:p w14:paraId="03322C41" w14:textId="36D874F5" w:rsidR="00B00B5D" w:rsidRDefault="00B00B5D" w:rsidP="00DD5D20">
      <w:pPr>
        <w:ind w:firstLine="671"/>
        <w:jc w:val="center"/>
        <w:rPr>
          <w:rFonts w:ascii="Arial" w:hAnsi="Arial" w:cs="Arial"/>
          <w:b/>
          <w:sz w:val="24"/>
          <w:szCs w:val="24"/>
          <w:lang w:val="en-US"/>
        </w:rPr>
      </w:pPr>
    </w:p>
    <w:p w14:paraId="290BAF74" w14:textId="77777777" w:rsidR="00B00B5D" w:rsidRDefault="00B00B5D" w:rsidP="00DD5D20">
      <w:pPr>
        <w:ind w:firstLine="671"/>
        <w:jc w:val="center"/>
        <w:rPr>
          <w:rFonts w:ascii="Arial" w:hAnsi="Arial" w:cs="Arial"/>
          <w:b/>
          <w:sz w:val="24"/>
          <w:szCs w:val="24"/>
          <w:lang w:val="en-US"/>
        </w:rPr>
      </w:pPr>
    </w:p>
    <w:sdt>
      <w:sdtPr>
        <w:rPr>
          <w:rFonts w:asciiTheme="minorHAnsi" w:eastAsiaTheme="minorHAnsi" w:hAnsiTheme="minorHAnsi" w:cstheme="minorBidi"/>
          <w:color w:val="auto"/>
          <w:sz w:val="22"/>
          <w:szCs w:val="22"/>
          <w:lang w:val="pt-BR"/>
        </w:rPr>
        <w:id w:val="-2078652396"/>
        <w:docPartObj>
          <w:docPartGallery w:val="Table of Contents"/>
          <w:docPartUnique/>
        </w:docPartObj>
      </w:sdtPr>
      <w:sdtEndPr>
        <w:rPr>
          <w:b/>
          <w:bCs/>
        </w:rPr>
      </w:sdtEndPr>
      <w:sdtContent>
        <w:p w14:paraId="29EC8C58" w14:textId="5CA19B3E" w:rsidR="00B00B5D" w:rsidRPr="00B00B5D" w:rsidRDefault="00B00B5D">
          <w:pPr>
            <w:pStyle w:val="CabealhodoSumrio"/>
            <w:rPr>
              <w:rFonts w:ascii="Arial" w:hAnsi="Arial" w:cs="Arial"/>
              <w:b/>
              <w:bCs/>
              <w:color w:val="auto"/>
              <w:sz w:val="22"/>
              <w:szCs w:val="22"/>
            </w:rPr>
          </w:pPr>
          <w:r w:rsidRPr="00B00B5D">
            <w:rPr>
              <w:rFonts w:ascii="Arial" w:hAnsi="Arial" w:cs="Arial"/>
              <w:b/>
              <w:bCs/>
              <w:color w:val="auto"/>
              <w:sz w:val="22"/>
              <w:szCs w:val="22"/>
              <w:lang w:val="pt-BR"/>
            </w:rPr>
            <w:t>Sumário</w:t>
          </w:r>
          <w:r>
            <w:rPr>
              <w:rFonts w:ascii="Arial" w:hAnsi="Arial" w:cs="Arial"/>
              <w:b/>
              <w:bCs/>
              <w:color w:val="auto"/>
              <w:sz w:val="22"/>
              <w:szCs w:val="22"/>
              <w:lang w:val="pt-BR"/>
            </w:rPr>
            <w:br/>
          </w:r>
        </w:p>
        <w:p w14:paraId="143A8032" w14:textId="389B6B94" w:rsidR="00FF31FF" w:rsidRDefault="00B00B5D">
          <w:pPr>
            <w:pStyle w:val="Sumrio1"/>
            <w:tabs>
              <w:tab w:val="right" w:leader="dot" w:pos="9074"/>
            </w:tabs>
            <w:rPr>
              <w:rFonts w:eastAsiaTheme="minorEastAsia"/>
              <w:noProof/>
              <w:lang w:val="en-US"/>
            </w:rPr>
          </w:pPr>
          <w:r w:rsidRPr="00B00B5D">
            <w:rPr>
              <w:rFonts w:ascii="Arial" w:hAnsi="Arial" w:cs="Arial"/>
              <w:b/>
              <w:bCs/>
            </w:rPr>
            <w:fldChar w:fldCharType="begin"/>
          </w:r>
          <w:r w:rsidRPr="00B00B5D">
            <w:rPr>
              <w:rFonts w:ascii="Arial" w:hAnsi="Arial" w:cs="Arial"/>
              <w:b/>
              <w:bCs/>
            </w:rPr>
            <w:instrText xml:space="preserve"> TOC \o "1-3" \h \z \u </w:instrText>
          </w:r>
          <w:r w:rsidRPr="00B00B5D">
            <w:rPr>
              <w:rFonts w:ascii="Arial" w:hAnsi="Arial" w:cs="Arial"/>
              <w:b/>
              <w:bCs/>
            </w:rPr>
            <w:fldChar w:fldCharType="separate"/>
          </w:r>
          <w:hyperlink w:anchor="_Toc49705803" w:history="1">
            <w:r w:rsidR="00FF31FF" w:rsidRPr="00B224EE">
              <w:rPr>
                <w:rStyle w:val="Hyperlink"/>
                <w:noProof/>
              </w:rPr>
              <w:t>Abstract</w:t>
            </w:r>
            <w:r w:rsidR="00FF31FF">
              <w:rPr>
                <w:noProof/>
                <w:webHidden/>
              </w:rPr>
              <w:tab/>
            </w:r>
            <w:r w:rsidR="00FF31FF">
              <w:rPr>
                <w:noProof/>
                <w:webHidden/>
              </w:rPr>
              <w:fldChar w:fldCharType="begin"/>
            </w:r>
            <w:r w:rsidR="00FF31FF">
              <w:rPr>
                <w:noProof/>
                <w:webHidden/>
              </w:rPr>
              <w:instrText xml:space="preserve"> PAGEREF _Toc49705803 \h </w:instrText>
            </w:r>
            <w:r w:rsidR="00FF31FF">
              <w:rPr>
                <w:noProof/>
                <w:webHidden/>
              </w:rPr>
            </w:r>
            <w:r w:rsidR="00FF31FF">
              <w:rPr>
                <w:noProof/>
                <w:webHidden/>
              </w:rPr>
              <w:fldChar w:fldCharType="separate"/>
            </w:r>
            <w:r w:rsidR="00FF31FF">
              <w:rPr>
                <w:noProof/>
                <w:webHidden/>
              </w:rPr>
              <w:t>7</w:t>
            </w:r>
            <w:r w:rsidR="00FF31FF">
              <w:rPr>
                <w:noProof/>
                <w:webHidden/>
              </w:rPr>
              <w:fldChar w:fldCharType="end"/>
            </w:r>
          </w:hyperlink>
        </w:p>
        <w:p w14:paraId="2354C593" w14:textId="3DBE9F79" w:rsidR="00FF31FF" w:rsidRDefault="00EC6896">
          <w:pPr>
            <w:pStyle w:val="Sumrio1"/>
            <w:tabs>
              <w:tab w:val="right" w:leader="dot" w:pos="9074"/>
            </w:tabs>
            <w:rPr>
              <w:rFonts w:eastAsiaTheme="minorEastAsia"/>
              <w:noProof/>
              <w:lang w:val="en-US"/>
            </w:rPr>
          </w:pPr>
          <w:hyperlink w:anchor="_Toc49705804" w:history="1">
            <w:r w:rsidR="00FF31FF" w:rsidRPr="00B224EE">
              <w:rPr>
                <w:rStyle w:val="Hyperlink"/>
                <w:noProof/>
              </w:rPr>
              <w:t>Índice de Figuras</w:t>
            </w:r>
            <w:r w:rsidR="00FF31FF">
              <w:rPr>
                <w:noProof/>
                <w:webHidden/>
              </w:rPr>
              <w:tab/>
            </w:r>
            <w:r w:rsidR="00FF31FF">
              <w:rPr>
                <w:noProof/>
                <w:webHidden/>
              </w:rPr>
              <w:fldChar w:fldCharType="begin"/>
            </w:r>
            <w:r w:rsidR="00FF31FF">
              <w:rPr>
                <w:noProof/>
                <w:webHidden/>
              </w:rPr>
              <w:instrText xml:space="preserve"> PAGEREF _Toc49705804 \h </w:instrText>
            </w:r>
            <w:r w:rsidR="00FF31FF">
              <w:rPr>
                <w:noProof/>
                <w:webHidden/>
              </w:rPr>
            </w:r>
            <w:r w:rsidR="00FF31FF">
              <w:rPr>
                <w:noProof/>
                <w:webHidden/>
              </w:rPr>
              <w:fldChar w:fldCharType="separate"/>
            </w:r>
            <w:r w:rsidR="00FF31FF">
              <w:rPr>
                <w:noProof/>
                <w:webHidden/>
              </w:rPr>
              <w:t>8</w:t>
            </w:r>
            <w:r w:rsidR="00FF31FF">
              <w:rPr>
                <w:noProof/>
                <w:webHidden/>
              </w:rPr>
              <w:fldChar w:fldCharType="end"/>
            </w:r>
          </w:hyperlink>
        </w:p>
        <w:p w14:paraId="062C4FDA" w14:textId="79DC3349" w:rsidR="00FF31FF" w:rsidRDefault="00EC6896">
          <w:pPr>
            <w:pStyle w:val="Sumrio1"/>
            <w:tabs>
              <w:tab w:val="right" w:leader="dot" w:pos="9074"/>
            </w:tabs>
            <w:rPr>
              <w:rFonts w:eastAsiaTheme="minorEastAsia"/>
              <w:noProof/>
              <w:lang w:val="en-US"/>
            </w:rPr>
          </w:pPr>
          <w:hyperlink w:anchor="_Toc49705805" w:history="1">
            <w:r w:rsidR="00FF31FF" w:rsidRPr="00B224EE">
              <w:rPr>
                <w:rStyle w:val="Hyperlink"/>
                <w:noProof/>
              </w:rPr>
              <w:t>Índice de Tabelas</w:t>
            </w:r>
            <w:r w:rsidR="00FF31FF">
              <w:rPr>
                <w:noProof/>
                <w:webHidden/>
              </w:rPr>
              <w:tab/>
            </w:r>
            <w:r w:rsidR="00FF31FF">
              <w:rPr>
                <w:noProof/>
                <w:webHidden/>
              </w:rPr>
              <w:fldChar w:fldCharType="begin"/>
            </w:r>
            <w:r w:rsidR="00FF31FF">
              <w:rPr>
                <w:noProof/>
                <w:webHidden/>
              </w:rPr>
              <w:instrText xml:space="preserve"> PAGEREF _Toc49705805 \h </w:instrText>
            </w:r>
            <w:r w:rsidR="00FF31FF">
              <w:rPr>
                <w:noProof/>
                <w:webHidden/>
              </w:rPr>
            </w:r>
            <w:r w:rsidR="00FF31FF">
              <w:rPr>
                <w:noProof/>
                <w:webHidden/>
              </w:rPr>
              <w:fldChar w:fldCharType="separate"/>
            </w:r>
            <w:r w:rsidR="00FF31FF">
              <w:rPr>
                <w:noProof/>
                <w:webHidden/>
              </w:rPr>
              <w:t>11</w:t>
            </w:r>
            <w:r w:rsidR="00FF31FF">
              <w:rPr>
                <w:noProof/>
                <w:webHidden/>
              </w:rPr>
              <w:fldChar w:fldCharType="end"/>
            </w:r>
          </w:hyperlink>
        </w:p>
        <w:p w14:paraId="6D00218E" w14:textId="67AEFA92" w:rsidR="00FF31FF" w:rsidRDefault="00EC6896">
          <w:pPr>
            <w:pStyle w:val="Sumrio1"/>
            <w:tabs>
              <w:tab w:val="left" w:pos="440"/>
              <w:tab w:val="right" w:leader="dot" w:pos="9074"/>
            </w:tabs>
            <w:rPr>
              <w:rFonts w:eastAsiaTheme="minorEastAsia"/>
              <w:noProof/>
              <w:lang w:val="en-US"/>
            </w:rPr>
          </w:pPr>
          <w:hyperlink w:anchor="_Toc49705806" w:history="1">
            <w:r w:rsidR="00FF31FF" w:rsidRPr="00B224EE">
              <w:rPr>
                <w:rStyle w:val="Hyperlink"/>
                <w:rFonts w:ascii="Arial" w:hAnsi="Arial" w:cs="Arial"/>
                <w:b/>
                <w:noProof/>
              </w:rPr>
              <w:t>1.</w:t>
            </w:r>
            <w:r w:rsidR="00FF31FF">
              <w:rPr>
                <w:rFonts w:eastAsiaTheme="minorEastAsia"/>
                <w:noProof/>
                <w:lang w:val="en-US"/>
              </w:rPr>
              <w:tab/>
            </w:r>
            <w:r w:rsidR="00FF31FF" w:rsidRPr="00B224EE">
              <w:rPr>
                <w:rStyle w:val="Hyperlink"/>
                <w:rFonts w:ascii="Arial" w:hAnsi="Arial" w:cs="Arial"/>
                <w:b/>
                <w:noProof/>
              </w:rPr>
              <w:t>Introdução</w:t>
            </w:r>
            <w:r w:rsidR="00FF31FF">
              <w:rPr>
                <w:noProof/>
                <w:webHidden/>
              </w:rPr>
              <w:tab/>
            </w:r>
            <w:r w:rsidR="00FF31FF">
              <w:rPr>
                <w:noProof/>
                <w:webHidden/>
              </w:rPr>
              <w:fldChar w:fldCharType="begin"/>
            </w:r>
            <w:r w:rsidR="00FF31FF">
              <w:rPr>
                <w:noProof/>
                <w:webHidden/>
              </w:rPr>
              <w:instrText xml:space="preserve"> PAGEREF _Toc49705806 \h </w:instrText>
            </w:r>
            <w:r w:rsidR="00FF31FF">
              <w:rPr>
                <w:noProof/>
                <w:webHidden/>
              </w:rPr>
            </w:r>
            <w:r w:rsidR="00FF31FF">
              <w:rPr>
                <w:noProof/>
                <w:webHidden/>
              </w:rPr>
              <w:fldChar w:fldCharType="separate"/>
            </w:r>
            <w:r w:rsidR="00FF31FF">
              <w:rPr>
                <w:noProof/>
                <w:webHidden/>
              </w:rPr>
              <w:t>13</w:t>
            </w:r>
            <w:r w:rsidR="00FF31FF">
              <w:rPr>
                <w:noProof/>
                <w:webHidden/>
              </w:rPr>
              <w:fldChar w:fldCharType="end"/>
            </w:r>
          </w:hyperlink>
        </w:p>
        <w:p w14:paraId="391429BD" w14:textId="7927DB1D" w:rsidR="00FF31FF" w:rsidRDefault="00EC6896">
          <w:pPr>
            <w:pStyle w:val="Sumrio1"/>
            <w:tabs>
              <w:tab w:val="left" w:pos="440"/>
              <w:tab w:val="right" w:leader="dot" w:pos="9074"/>
            </w:tabs>
            <w:rPr>
              <w:rFonts w:eastAsiaTheme="minorEastAsia"/>
              <w:noProof/>
              <w:lang w:val="en-US"/>
            </w:rPr>
          </w:pPr>
          <w:hyperlink w:anchor="_Toc49705807" w:history="1">
            <w:r w:rsidR="00FF31FF" w:rsidRPr="00B224EE">
              <w:rPr>
                <w:rStyle w:val="Hyperlink"/>
                <w:rFonts w:ascii="Arial" w:hAnsi="Arial" w:cs="Arial"/>
                <w:b/>
                <w:noProof/>
              </w:rPr>
              <w:t>2.</w:t>
            </w:r>
            <w:r w:rsidR="00FF31FF">
              <w:rPr>
                <w:rFonts w:eastAsiaTheme="minorEastAsia"/>
                <w:noProof/>
                <w:lang w:val="en-US"/>
              </w:rPr>
              <w:tab/>
            </w:r>
            <w:r w:rsidR="00FF31FF" w:rsidRPr="00B224EE">
              <w:rPr>
                <w:rStyle w:val="Hyperlink"/>
                <w:rFonts w:ascii="Arial" w:hAnsi="Arial" w:cs="Arial"/>
                <w:b/>
                <w:noProof/>
              </w:rPr>
              <w:t>Contexto Geológico</w:t>
            </w:r>
            <w:r w:rsidR="00FF31FF">
              <w:rPr>
                <w:noProof/>
                <w:webHidden/>
              </w:rPr>
              <w:tab/>
            </w:r>
            <w:r w:rsidR="00FF31FF">
              <w:rPr>
                <w:noProof/>
                <w:webHidden/>
              </w:rPr>
              <w:fldChar w:fldCharType="begin"/>
            </w:r>
            <w:r w:rsidR="00FF31FF">
              <w:rPr>
                <w:noProof/>
                <w:webHidden/>
              </w:rPr>
              <w:instrText xml:space="preserve"> PAGEREF _Toc49705807 \h </w:instrText>
            </w:r>
            <w:r w:rsidR="00FF31FF">
              <w:rPr>
                <w:noProof/>
                <w:webHidden/>
              </w:rPr>
            </w:r>
            <w:r w:rsidR="00FF31FF">
              <w:rPr>
                <w:noProof/>
                <w:webHidden/>
              </w:rPr>
              <w:fldChar w:fldCharType="separate"/>
            </w:r>
            <w:r w:rsidR="00FF31FF">
              <w:rPr>
                <w:noProof/>
                <w:webHidden/>
              </w:rPr>
              <w:t>18</w:t>
            </w:r>
            <w:r w:rsidR="00FF31FF">
              <w:rPr>
                <w:noProof/>
                <w:webHidden/>
              </w:rPr>
              <w:fldChar w:fldCharType="end"/>
            </w:r>
          </w:hyperlink>
        </w:p>
        <w:p w14:paraId="559219E4" w14:textId="2D7C0424" w:rsidR="00FF31FF" w:rsidRDefault="00EC6896">
          <w:pPr>
            <w:pStyle w:val="Sumrio2"/>
            <w:tabs>
              <w:tab w:val="right" w:leader="dot" w:pos="9074"/>
            </w:tabs>
            <w:rPr>
              <w:rFonts w:eastAsiaTheme="minorEastAsia"/>
              <w:noProof/>
              <w:lang w:val="en-US"/>
            </w:rPr>
          </w:pPr>
          <w:hyperlink w:anchor="_Toc49705808" w:history="1">
            <w:r w:rsidR="00FF31FF" w:rsidRPr="00B224EE">
              <w:rPr>
                <w:rStyle w:val="Hyperlink"/>
                <w:rFonts w:ascii="Arial" w:hAnsi="Arial" w:cs="Arial"/>
                <w:b/>
                <w:noProof/>
              </w:rPr>
              <w:t>2.1 Bacia de Campos</w:t>
            </w:r>
            <w:r w:rsidR="00FF31FF">
              <w:rPr>
                <w:noProof/>
                <w:webHidden/>
              </w:rPr>
              <w:tab/>
            </w:r>
            <w:r w:rsidR="00FF31FF">
              <w:rPr>
                <w:noProof/>
                <w:webHidden/>
              </w:rPr>
              <w:fldChar w:fldCharType="begin"/>
            </w:r>
            <w:r w:rsidR="00FF31FF">
              <w:rPr>
                <w:noProof/>
                <w:webHidden/>
              </w:rPr>
              <w:instrText xml:space="preserve"> PAGEREF _Toc49705808 \h </w:instrText>
            </w:r>
            <w:r w:rsidR="00FF31FF">
              <w:rPr>
                <w:noProof/>
                <w:webHidden/>
              </w:rPr>
            </w:r>
            <w:r w:rsidR="00FF31FF">
              <w:rPr>
                <w:noProof/>
                <w:webHidden/>
              </w:rPr>
              <w:fldChar w:fldCharType="separate"/>
            </w:r>
            <w:r w:rsidR="00FF31FF">
              <w:rPr>
                <w:noProof/>
                <w:webHidden/>
              </w:rPr>
              <w:t>18</w:t>
            </w:r>
            <w:r w:rsidR="00FF31FF">
              <w:rPr>
                <w:noProof/>
                <w:webHidden/>
              </w:rPr>
              <w:fldChar w:fldCharType="end"/>
            </w:r>
          </w:hyperlink>
        </w:p>
        <w:p w14:paraId="60F81EB0" w14:textId="024D72ED" w:rsidR="00FF31FF" w:rsidRDefault="00EC6896">
          <w:pPr>
            <w:pStyle w:val="Sumrio2"/>
            <w:tabs>
              <w:tab w:val="right" w:leader="dot" w:pos="9074"/>
            </w:tabs>
            <w:rPr>
              <w:rFonts w:eastAsiaTheme="minorEastAsia"/>
              <w:noProof/>
              <w:lang w:val="en-US"/>
            </w:rPr>
          </w:pPr>
          <w:hyperlink w:anchor="_Toc49705809" w:history="1">
            <w:r w:rsidR="00FF31FF" w:rsidRPr="00B224EE">
              <w:rPr>
                <w:rStyle w:val="Hyperlink"/>
                <w:rFonts w:ascii="Arial" w:hAnsi="Arial" w:cs="Arial"/>
                <w:b/>
                <w:noProof/>
              </w:rPr>
              <w:t>2.2 Grupo Macaé</w:t>
            </w:r>
            <w:r w:rsidR="00FF31FF">
              <w:rPr>
                <w:noProof/>
                <w:webHidden/>
              </w:rPr>
              <w:tab/>
            </w:r>
            <w:r w:rsidR="00FF31FF">
              <w:rPr>
                <w:noProof/>
                <w:webHidden/>
              </w:rPr>
              <w:fldChar w:fldCharType="begin"/>
            </w:r>
            <w:r w:rsidR="00FF31FF">
              <w:rPr>
                <w:noProof/>
                <w:webHidden/>
              </w:rPr>
              <w:instrText xml:space="preserve"> PAGEREF _Toc49705809 \h </w:instrText>
            </w:r>
            <w:r w:rsidR="00FF31FF">
              <w:rPr>
                <w:noProof/>
                <w:webHidden/>
              </w:rPr>
            </w:r>
            <w:r w:rsidR="00FF31FF">
              <w:rPr>
                <w:noProof/>
                <w:webHidden/>
              </w:rPr>
              <w:fldChar w:fldCharType="separate"/>
            </w:r>
            <w:r w:rsidR="00FF31FF">
              <w:rPr>
                <w:noProof/>
                <w:webHidden/>
              </w:rPr>
              <w:t>19</w:t>
            </w:r>
            <w:r w:rsidR="00FF31FF">
              <w:rPr>
                <w:noProof/>
                <w:webHidden/>
              </w:rPr>
              <w:fldChar w:fldCharType="end"/>
            </w:r>
          </w:hyperlink>
        </w:p>
        <w:p w14:paraId="29BE1E21" w14:textId="6323A56D" w:rsidR="00FF31FF" w:rsidRDefault="00EC6896">
          <w:pPr>
            <w:pStyle w:val="Sumrio2"/>
            <w:tabs>
              <w:tab w:val="left" w:pos="880"/>
              <w:tab w:val="right" w:leader="dot" w:pos="9074"/>
            </w:tabs>
            <w:rPr>
              <w:rFonts w:eastAsiaTheme="minorEastAsia"/>
              <w:noProof/>
              <w:lang w:val="en-US"/>
            </w:rPr>
          </w:pPr>
          <w:hyperlink w:anchor="_Toc49705810" w:history="1">
            <w:r w:rsidR="00FF31FF" w:rsidRPr="00B224EE">
              <w:rPr>
                <w:rStyle w:val="Hyperlink"/>
                <w:rFonts w:ascii="Arial" w:hAnsi="Arial" w:cs="Arial"/>
                <w:b/>
                <w:noProof/>
              </w:rPr>
              <w:t>2.3</w:t>
            </w:r>
            <w:r w:rsidR="00FF31FF">
              <w:rPr>
                <w:rFonts w:eastAsiaTheme="minorEastAsia"/>
                <w:noProof/>
                <w:lang w:val="en-US"/>
              </w:rPr>
              <w:tab/>
            </w:r>
            <w:r w:rsidR="00FF31FF" w:rsidRPr="00B224EE">
              <w:rPr>
                <w:rStyle w:val="Hyperlink"/>
                <w:rFonts w:ascii="Arial" w:hAnsi="Arial" w:cs="Arial"/>
                <w:b/>
                <w:noProof/>
              </w:rPr>
              <w:t>Campo B</w:t>
            </w:r>
            <w:r w:rsidR="00FF31FF">
              <w:rPr>
                <w:noProof/>
                <w:webHidden/>
              </w:rPr>
              <w:tab/>
            </w:r>
            <w:r w:rsidR="00FF31FF">
              <w:rPr>
                <w:noProof/>
                <w:webHidden/>
              </w:rPr>
              <w:fldChar w:fldCharType="begin"/>
            </w:r>
            <w:r w:rsidR="00FF31FF">
              <w:rPr>
                <w:noProof/>
                <w:webHidden/>
              </w:rPr>
              <w:instrText xml:space="preserve"> PAGEREF _Toc49705810 \h </w:instrText>
            </w:r>
            <w:r w:rsidR="00FF31FF">
              <w:rPr>
                <w:noProof/>
                <w:webHidden/>
              </w:rPr>
            </w:r>
            <w:r w:rsidR="00FF31FF">
              <w:rPr>
                <w:noProof/>
                <w:webHidden/>
              </w:rPr>
              <w:fldChar w:fldCharType="separate"/>
            </w:r>
            <w:r w:rsidR="00FF31FF">
              <w:rPr>
                <w:noProof/>
                <w:webHidden/>
              </w:rPr>
              <w:t>20</w:t>
            </w:r>
            <w:r w:rsidR="00FF31FF">
              <w:rPr>
                <w:noProof/>
                <w:webHidden/>
              </w:rPr>
              <w:fldChar w:fldCharType="end"/>
            </w:r>
          </w:hyperlink>
        </w:p>
        <w:p w14:paraId="7D96A9CE" w14:textId="14BF5B60" w:rsidR="00FF31FF" w:rsidRDefault="00EC6896">
          <w:pPr>
            <w:pStyle w:val="Sumrio1"/>
            <w:tabs>
              <w:tab w:val="left" w:pos="440"/>
              <w:tab w:val="right" w:leader="dot" w:pos="9074"/>
            </w:tabs>
            <w:rPr>
              <w:rFonts w:eastAsiaTheme="minorEastAsia"/>
              <w:noProof/>
              <w:lang w:val="en-US"/>
            </w:rPr>
          </w:pPr>
          <w:hyperlink w:anchor="_Toc49705811" w:history="1">
            <w:r w:rsidR="00FF31FF" w:rsidRPr="00B224EE">
              <w:rPr>
                <w:rStyle w:val="Hyperlink"/>
                <w:rFonts w:ascii="Arial" w:hAnsi="Arial" w:cs="Arial"/>
                <w:b/>
                <w:noProof/>
              </w:rPr>
              <w:t>3.</w:t>
            </w:r>
            <w:r w:rsidR="00FF31FF">
              <w:rPr>
                <w:rFonts w:eastAsiaTheme="minorEastAsia"/>
                <w:noProof/>
                <w:lang w:val="en-US"/>
              </w:rPr>
              <w:tab/>
            </w:r>
            <w:r w:rsidR="00FF31FF" w:rsidRPr="00B224EE">
              <w:rPr>
                <w:rStyle w:val="Hyperlink"/>
                <w:rFonts w:ascii="Arial" w:hAnsi="Arial" w:cs="Arial"/>
                <w:b/>
                <w:noProof/>
              </w:rPr>
              <w:t>Metodologia</w:t>
            </w:r>
            <w:r w:rsidR="00FF31FF">
              <w:rPr>
                <w:noProof/>
                <w:webHidden/>
              </w:rPr>
              <w:tab/>
            </w:r>
            <w:r w:rsidR="00FF31FF">
              <w:rPr>
                <w:noProof/>
                <w:webHidden/>
              </w:rPr>
              <w:fldChar w:fldCharType="begin"/>
            </w:r>
            <w:r w:rsidR="00FF31FF">
              <w:rPr>
                <w:noProof/>
                <w:webHidden/>
              </w:rPr>
              <w:instrText xml:space="preserve"> PAGEREF _Toc49705811 \h </w:instrText>
            </w:r>
            <w:r w:rsidR="00FF31FF">
              <w:rPr>
                <w:noProof/>
                <w:webHidden/>
              </w:rPr>
            </w:r>
            <w:r w:rsidR="00FF31FF">
              <w:rPr>
                <w:noProof/>
                <w:webHidden/>
              </w:rPr>
              <w:fldChar w:fldCharType="separate"/>
            </w:r>
            <w:r w:rsidR="00FF31FF">
              <w:rPr>
                <w:noProof/>
                <w:webHidden/>
              </w:rPr>
              <w:t>21</w:t>
            </w:r>
            <w:r w:rsidR="00FF31FF">
              <w:rPr>
                <w:noProof/>
                <w:webHidden/>
              </w:rPr>
              <w:fldChar w:fldCharType="end"/>
            </w:r>
          </w:hyperlink>
        </w:p>
        <w:p w14:paraId="17FD5187" w14:textId="79EFA3BD" w:rsidR="00FF31FF" w:rsidRDefault="00EC6896">
          <w:pPr>
            <w:pStyle w:val="Sumrio2"/>
            <w:tabs>
              <w:tab w:val="left" w:pos="880"/>
              <w:tab w:val="right" w:leader="dot" w:pos="9074"/>
            </w:tabs>
            <w:rPr>
              <w:rFonts w:eastAsiaTheme="minorEastAsia"/>
              <w:noProof/>
              <w:lang w:val="en-US"/>
            </w:rPr>
          </w:pPr>
          <w:hyperlink w:anchor="_Toc49705812" w:history="1">
            <w:r w:rsidR="00FF31FF" w:rsidRPr="00B224EE">
              <w:rPr>
                <w:rStyle w:val="Hyperlink"/>
                <w:rFonts w:ascii="Arial" w:hAnsi="Arial" w:cs="Arial"/>
                <w:b/>
                <w:noProof/>
              </w:rPr>
              <w:t>3.1.</w:t>
            </w:r>
            <w:r w:rsidR="00FF31FF">
              <w:rPr>
                <w:rFonts w:eastAsiaTheme="minorEastAsia"/>
                <w:noProof/>
                <w:lang w:val="en-US"/>
              </w:rPr>
              <w:tab/>
            </w:r>
            <w:r w:rsidR="00FF31FF" w:rsidRPr="00B224EE">
              <w:rPr>
                <w:rStyle w:val="Hyperlink"/>
                <w:rFonts w:ascii="Arial" w:hAnsi="Arial" w:cs="Arial"/>
                <w:b/>
                <w:noProof/>
              </w:rPr>
              <w:t>Análise e apresentação de base de dados disponível</w:t>
            </w:r>
            <w:r w:rsidR="00FF31FF">
              <w:rPr>
                <w:noProof/>
                <w:webHidden/>
              </w:rPr>
              <w:tab/>
            </w:r>
            <w:r w:rsidR="00FF31FF">
              <w:rPr>
                <w:noProof/>
                <w:webHidden/>
              </w:rPr>
              <w:fldChar w:fldCharType="begin"/>
            </w:r>
            <w:r w:rsidR="00FF31FF">
              <w:rPr>
                <w:noProof/>
                <w:webHidden/>
              </w:rPr>
              <w:instrText xml:space="preserve"> PAGEREF _Toc49705812 \h </w:instrText>
            </w:r>
            <w:r w:rsidR="00FF31FF">
              <w:rPr>
                <w:noProof/>
                <w:webHidden/>
              </w:rPr>
            </w:r>
            <w:r w:rsidR="00FF31FF">
              <w:rPr>
                <w:noProof/>
                <w:webHidden/>
              </w:rPr>
              <w:fldChar w:fldCharType="separate"/>
            </w:r>
            <w:r w:rsidR="00FF31FF">
              <w:rPr>
                <w:noProof/>
                <w:webHidden/>
              </w:rPr>
              <w:t>21</w:t>
            </w:r>
            <w:r w:rsidR="00FF31FF">
              <w:rPr>
                <w:noProof/>
                <w:webHidden/>
              </w:rPr>
              <w:fldChar w:fldCharType="end"/>
            </w:r>
          </w:hyperlink>
        </w:p>
        <w:p w14:paraId="6C2D6E19" w14:textId="1C5C9A24" w:rsidR="00FF31FF" w:rsidRDefault="00EC6896">
          <w:pPr>
            <w:pStyle w:val="Sumrio2"/>
            <w:tabs>
              <w:tab w:val="left" w:pos="880"/>
              <w:tab w:val="right" w:leader="dot" w:pos="9074"/>
            </w:tabs>
            <w:rPr>
              <w:rFonts w:eastAsiaTheme="minorEastAsia"/>
              <w:noProof/>
              <w:lang w:val="en-US"/>
            </w:rPr>
          </w:pPr>
          <w:hyperlink w:anchor="_Toc49705813" w:history="1">
            <w:r w:rsidR="00FF31FF" w:rsidRPr="00B224EE">
              <w:rPr>
                <w:rStyle w:val="Hyperlink"/>
                <w:rFonts w:ascii="Arial" w:hAnsi="Arial" w:cs="Arial"/>
                <w:b/>
                <w:noProof/>
              </w:rPr>
              <w:t>3.2.</w:t>
            </w:r>
            <w:r w:rsidR="00FF31FF">
              <w:rPr>
                <w:rFonts w:eastAsiaTheme="minorEastAsia"/>
                <w:noProof/>
                <w:lang w:val="en-US"/>
              </w:rPr>
              <w:tab/>
            </w:r>
            <w:r w:rsidR="00FF31FF" w:rsidRPr="00B224EE">
              <w:rPr>
                <w:rStyle w:val="Hyperlink"/>
                <w:rFonts w:ascii="Arial" w:hAnsi="Arial" w:cs="Arial"/>
                <w:b/>
                <w:noProof/>
              </w:rPr>
              <w:t>Processamento de atributos sísmicos para realce de descontinuidades.</w:t>
            </w:r>
            <w:r w:rsidR="00FF31FF">
              <w:rPr>
                <w:noProof/>
                <w:webHidden/>
              </w:rPr>
              <w:tab/>
            </w:r>
            <w:r w:rsidR="00FF31FF">
              <w:rPr>
                <w:noProof/>
                <w:webHidden/>
              </w:rPr>
              <w:fldChar w:fldCharType="begin"/>
            </w:r>
            <w:r w:rsidR="00FF31FF">
              <w:rPr>
                <w:noProof/>
                <w:webHidden/>
              </w:rPr>
              <w:instrText xml:space="preserve"> PAGEREF _Toc49705813 \h </w:instrText>
            </w:r>
            <w:r w:rsidR="00FF31FF">
              <w:rPr>
                <w:noProof/>
                <w:webHidden/>
              </w:rPr>
            </w:r>
            <w:r w:rsidR="00FF31FF">
              <w:rPr>
                <w:noProof/>
                <w:webHidden/>
              </w:rPr>
              <w:fldChar w:fldCharType="separate"/>
            </w:r>
            <w:r w:rsidR="00FF31FF">
              <w:rPr>
                <w:noProof/>
                <w:webHidden/>
              </w:rPr>
              <w:t>28</w:t>
            </w:r>
            <w:r w:rsidR="00FF31FF">
              <w:rPr>
                <w:noProof/>
                <w:webHidden/>
              </w:rPr>
              <w:fldChar w:fldCharType="end"/>
            </w:r>
          </w:hyperlink>
        </w:p>
        <w:p w14:paraId="25E5AEEB" w14:textId="5FA9A9FD" w:rsidR="00FF31FF" w:rsidRDefault="00EC6896">
          <w:pPr>
            <w:pStyle w:val="Sumrio2"/>
            <w:tabs>
              <w:tab w:val="left" w:pos="880"/>
              <w:tab w:val="right" w:leader="dot" w:pos="9074"/>
            </w:tabs>
            <w:rPr>
              <w:rFonts w:eastAsiaTheme="minorEastAsia"/>
              <w:noProof/>
              <w:lang w:val="en-US"/>
            </w:rPr>
          </w:pPr>
          <w:hyperlink w:anchor="_Toc49705814" w:history="1">
            <w:r w:rsidR="00FF31FF" w:rsidRPr="00B224EE">
              <w:rPr>
                <w:rStyle w:val="Hyperlink"/>
                <w:rFonts w:ascii="Arial" w:hAnsi="Arial" w:cs="Arial"/>
                <w:b/>
                <w:noProof/>
              </w:rPr>
              <w:t>3.3.</w:t>
            </w:r>
            <w:r w:rsidR="00FF31FF">
              <w:rPr>
                <w:rFonts w:eastAsiaTheme="minorEastAsia"/>
                <w:noProof/>
                <w:lang w:val="en-US"/>
              </w:rPr>
              <w:tab/>
            </w:r>
            <w:r w:rsidR="00FF31FF" w:rsidRPr="00B224EE">
              <w:rPr>
                <w:rStyle w:val="Hyperlink"/>
                <w:rFonts w:ascii="Arial" w:hAnsi="Arial" w:cs="Arial"/>
                <w:b/>
                <w:noProof/>
              </w:rPr>
              <w:t>Estabelecimento do modelo estrutural.</w:t>
            </w:r>
            <w:r w:rsidR="00FF31FF">
              <w:rPr>
                <w:noProof/>
                <w:webHidden/>
              </w:rPr>
              <w:tab/>
            </w:r>
            <w:r w:rsidR="00FF31FF">
              <w:rPr>
                <w:noProof/>
                <w:webHidden/>
              </w:rPr>
              <w:fldChar w:fldCharType="begin"/>
            </w:r>
            <w:r w:rsidR="00FF31FF">
              <w:rPr>
                <w:noProof/>
                <w:webHidden/>
              </w:rPr>
              <w:instrText xml:space="preserve"> PAGEREF _Toc49705814 \h </w:instrText>
            </w:r>
            <w:r w:rsidR="00FF31FF">
              <w:rPr>
                <w:noProof/>
                <w:webHidden/>
              </w:rPr>
            </w:r>
            <w:r w:rsidR="00FF31FF">
              <w:rPr>
                <w:noProof/>
                <w:webHidden/>
              </w:rPr>
              <w:fldChar w:fldCharType="separate"/>
            </w:r>
            <w:r w:rsidR="00FF31FF">
              <w:rPr>
                <w:noProof/>
                <w:webHidden/>
              </w:rPr>
              <w:t>34</w:t>
            </w:r>
            <w:r w:rsidR="00FF31FF">
              <w:rPr>
                <w:noProof/>
                <w:webHidden/>
              </w:rPr>
              <w:fldChar w:fldCharType="end"/>
            </w:r>
          </w:hyperlink>
        </w:p>
        <w:p w14:paraId="77742E55" w14:textId="3ECCE42D" w:rsidR="00FF31FF" w:rsidRDefault="00EC6896">
          <w:pPr>
            <w:pStyle w:val="Sumrio2"/>
            <w:tabs>
              <w:tab w:val="left" w:pos="880"/>
              <w:tab w:val="right" w:leader="dot" w:pos="9074"/>
            </w:tabs>
            <w:rPr>
              <w:rFonts w:eastAsiaTheme="minorEastAsia"/>
              <w:noProof/>
              <w:lang w:val="en-US"/>
            </w:rPr>
          </w:pPr>
          <w:hyperlink w:anchor="_Toc49705815" w:history="1">
            <w:r w:rsidR="00FF31FF" w:rsidRPr="00B224EE">
              <w:rPr>
                <w:rStyle w:val="Hyperlink"/>
                <w:rFonts w:ascii="Arial" w:hAnsi="Arial" w:cs="Arial"/>
                <w:b/>
                <w:noProof/>
              </w:rPr>
              <w:t>3.4.</w:t>
            </w:r>
            <w:r w:rsidR="00FF31FF">
              <w:rPr>
                <w:rFonts w:eastAsiaTheme="minorEastAsia"/>
                <w:noProof/>
                <w:lang w:val="en-US"/>
              </w:rPr>
              <w:tab/>
            </w:r>
            <w:r w:rsidR="00FF31FF" w:rsidRPr="00B224EE">
              <w:rPr>
                <w:rStyle w:val="Hyperlink"/>
                <w:rFonts w:ascii="Arial" w:hAnsi="Arial" w:cs="Arial"/>
                <w:b/>
                <w:noProof/>
              </w:rPr>
              <w:t xml:space="preserve">Definição de Camadas e </w:t>
            </w:r>
            <w:r w:rsidR="00FF31FF" w:rsidRPr="00B224EE">
              <w:rPr>
                <w:rStyle w:val="Hyperlink"/>
                <w:rFonts w:ascii="Arial" w:hAnsi="Arial" w:cs="Arial"/>
                <w:b/>
                <w:i/>
                <w:noProof/>
              </w:rPr>
              <w:t>Upscaling</w:t>
            </w:r>
            <w:r w:rsidR="00FF31FF" w:rsidRPr="00B224EE">
              <w:rPr>
                <w:rStyle w:val="Hyperlink"/>
                <w:rFonts w:ascii="Arial" w:hAnsi="Arial" w:cs="Arial"/>
                <w:b/>
                <w:noProof/>
              </w:rPr>
              <w:t xml:space="preserve"> de L</w:t>
            </w:r>
            <w:r w:rsidR="00FF31FF" w:rsidRPr="00B224EE">
              <w:rPr>
                <w:rStyle w:val="Hyperlink"/>
                <w:rFonts w:ascii="Arial" w:hAnsi="Arial" w:cs="Arial"/>
                <w:b/>
                <w:i/>
                <w:noProof/>
              </w:rPr>
              <w:t>ogs</w:t>
            </w:r>
            <w:r w:rsidR="00FF31FF" w:rsidRPr="00B224EE">
              <w:rPr>
                <w:rStyle w:val="Hyperlink"/>
                <w:rFonts w:ascii="Arial" w:hAnsi="Arial" w:cs="Arial"/>
                <w:b/>
                <w:noProof/>
              </w:rPr>
              <w:t xml:space="preserve"> de Poços</w:t>
            </w:r>
            <w:r w:rsidR="00FF31FF">
              <w:rPr>
                <w:noProof/>
                <w:webHidden/>
              </w:rPr>
              <w:tab/>
            </w:r>
            <w:r w:rsidR="00FF31FF">
              <w:rPr>
                <w:noProof/>
                <w:webHidden/>
              </w:rPr>
              <w:fldChar w:fldCharType="begin"/>
            </w:r>
            <w:r w:rsidR="00FF31FF">
              <w:rPr>
                <w:noProof/>
                <w:webHidden/>
              </w:rPr>
              <w:instrText xml:space="preserve"> PAGEREF _Toc49705815 \h </w:instrText>
            </w:r>
            <w:r w:rsidR="00FF31FF">
              <w:rPr>
                <w:noProof/>
                <w:webHidden/>
              </w:rPr>
            </w:r>
            <w:r w:rsidR="00FF31FF">
              <w:rPr>
                <w:noProof/>
                <w:webHidden/>
              </w:rPr>
              <w:fldChar w:fldCharType="separate"/>
            </w:r>
            <w:r w:rsidR="00FF31FF">
              <w:rPr>
                <w:noProof/>
                <w:webHidden/>
              </w:rPr>
              <w:t>36</w:t>
            </w:r>
            <w:r w:rsidR="00FF31FF">
              <w:rPr>
                <w:noProof/>
                <w:webHidden/>
              </w:rPr>
              <w:fldChar w:fldCharType="end"/>
            </w:r>
          </w:hyperlink>
        </w:p>
        <w:p w14:paraId="3F225F3A" w14:textId="0B1325FF" w:rsidR="00FF31FF" w:rsidRDefault="00EC6896">
          <w:pPr>
            <w:pStyle w:val="Sumrio2"/>
            <w:tabs>
              <w:tab w:val="left" w:pos="880"/>
              <w:tab w:val="right" w:leader="dot" w:pos="9074"/>
            </w:tabs>
            <w:rPr>
              <w:rFonts w:eastAsiaTheme="minorEastAsia"/>
              <w:noProof/>
              <w:lang w:val="en-US"/>
            </w:rPr>
          </w:pPr>
          <w:hyperlink w:anchor="_Toc49705816" w:history="1">
            <w:r w:rsidR="00FF31FF" w:rsidRPr="00B224EE">
              <w:rPr>
                <w:rStyle w:val="Hyperlink"/>
                <w:rFonts w:ascii="Arial" w:hAnsi="Arial" w:cs="Arial"/>
                <w:b/>
                <w:noProof/>
              </w:rPr>
              <w:t>3.5.</w:t>
            </w:r>
            <w:r w:rsidR="00FF31FF">
              <w:rPr>
                <w:rFonts w:eastAsiaTheme="minorEastAsia"/>
                <w:noProof/>
                <w:lang w:val="en-US"/>
              </w:rPr>
              <w:tab/>
            </w:r>
            <w:r w:rsidR="00FF31FF" w:rsidRPr="00B224EE">
              <w:rPr>
                <w:rStyle w:val="Hyperlink"/>
                <w:rFonts w:ascii="Arial" w:hAnsi="Arial" w:cs="Arial"/>
                <w:b/>
                <w:noProof/>
              </w:rPr>
              <w:t>Modelamento de Propriedades</w:t>
            </w:r>
            <w:r w:rsidR="00FF31FF">
              <w:rPr>
                <w:noProof/>
                <w:webHidden/>
              </w:rPr>
              <w:tab/>
            </w:r>
            <w:r w:rsidR="00FF31FF">
              <w:rPr>
                <w:noProof/>
                <w:webHidden/>
              </w:rPr>
              <w:fldChar w:fldCharType="begin"/>
            </w:r>
            <w:r w:rsidR="00FF31FF">
              <w:rPr>
                <w:noProof/>
                <w:webHidden/>
              </w:rPr>
              <w:instrText xml:space="preserve"> PAGEREF _Toc49705816 \h </w:instrText>
            </w:r>
            <w:r w:rsidR="00FF31FF">
              <w:rPr>
                <w:noProof/>
                <w:webHidden/>
              </w:rPr>
            </w:r>
            <w:r w:rsidR="00FF31FF">
              <w:rPr>
                <w:noProof/>
                <w:webHidden/>
              </w:rPr>
              <w:fldChar w:fldCharType="separate"/>
            </w:r>
            <w:r w:rsidR="00FF31FF">
              <w:rPr>
                <w:noProof/>
                <w:webHidden/>
              </w:rPr>
              <w:t>38</w:t>
            </w:r>
            <w:r w:rsidR="00FF31FF">
              <w:rPr>
                <w:noProof/>
                <w:webHidden/>
              </w:rPr>
              <w:fldChar w:fldCharType="end"/>
            </w:r>
          </w:hyperlink>
        </w:p>
        <w:p w14:paraId="24AC00B9" w14:textId="5E74527C" w:rsidR="00FF31FF" w:rsidRDefault="00EC6896">
          <w:pPr>
            <w:pStyle w:val="Sumrio2"/>
            <w:tabs>
              <w:tab w:val="left" w:pos="880"/>
              <w:tab w:val="right" w:leader="dot" w:pos="9074"/>
            </w:tabs>
            <w:rPr>
              <w:rFonts w:eastAsiaTheme="minorEastAsia"/>
              <w:noProof/>
              <w:lang w:val="en-US"/>
            </w:rPr>
          </w:pPr>
          <w:hyperlink w:anchor="_Toc49705817" w:history="1">
            <w:r w:rsidR="00FF31FF" w:rsidRPr="00B224EE">
              <w:rPr>
                <w:rStyle w:val="Hyperlink"/>
                <w:rFonts w:ascii="Arial" w:hAnsi="Arial" w:cs="Arial"/>
                <w:b/>
                <w:noProof/>
              </w:rPr>
              <w:t>3.6.</w:t>
            </w:r>
            <w:r w:rsidR="00FF31FF">
              <w:rPr>
                <w:rFonts w:eastAsiaTheme="minorEastAsia"/>
                <w:noProof/>
                <w:lang w:val="en-US"/>
              </w:rPr>
              <w:tab/>
            </w:r>
            <w:r w:rsidR="00FF31FF" w:rsidRPr="00B224EE">
              <w:rPr>
                <w:rStyle w:val="Hyperlink"/>
                <w:rFonts w:ascii="Arial" w:hAnsi="Arial" w:cs="Arial"/>
                <w:b/>
                <w:noProof/>
              </w:rPr>
              <w:t>Classificação de Reservatório e Cálculos de Volume de Hidrocarbonetos.</w:t>
            </w:r>
            <w:r w:rsidR="00FF31FF">
              <w:rPr>
                <w:noProof/>
                <w:webHidden/>
              </w:rPr>
              <w:tab/>
            </w:r>
            <w:r w:rsidR="00FF31FF">
              <w:rPr>
                <w:noProof/>
                <w:webHidden/>
              </w:rPr>
              <w:fldChar w:fldCharType="begin"/>
            </w:r>
            <w:r w:rsidR="00FF31FF">
              <w:rPr>
                <w:noProof/>
                <w:webHidden/>
              </w:rPr>
              <w:instrText xml:space="preserve"> PAGEREF _Toc49705817 \h </w:instrText>
            </w:r>
            <w:r w:rsidR="00FF31FF">
              <w:rPr>
                <w:noProof/>
                <w:webHidden/>
              </w:rPr>
            </w:r>
            <w:r w:rsidR="00FF31FF">
              <w:rPr>
                <w:noProof/>
                <w:webHidden/>
              </w:rPr>
              <w:fldChar w:fldCharType="separate"/>
            </w:r>
            <w:r w:rsidR="00FF31FF">
              <w:rPr>
                <w:noProof/>
                <w:webHidden/>
              </w:rPr>
              <w:t>40</w:t>
            </w:r>
            <w:r w:rsidR="00FF31FF">
              <w:rPr>
                <w:noProof/>
                <w:webHidden/>
              </w:rPr>
              <w:fldChar w:fldCharType="end"/>
            </w:r>
          </w:hyperlink>
        </w:p>
        <w:p w14:paraId="75A48C13" w14:textId="28865A91" w:rsidR="00FF31FF" w:rsidRDefault="00EC6896">
          <w:pPr>
            <w:pStyle w:val="Sumrio3"/>
            <w:tabs>
              <w:tab w:val="left" w:pos="1320"/>
              <w:tab w:val="right" w:leader="dot" w:pos="9074"/>
            </w:tabs>
            <w:rPr>
              <w:rFonts w:eastAsiaTheme="minorEastAsia"/>
              <w:noProof/>
              <w:lang w:val="en-US"/>
            </w:rPr>
          </w:pPr>
          <w:hyperlink w:anchor="_Toc49705818" w:history="1">
            <w:r w:rsidR="00FF31FF" w:rsidRPr="00B224EE">
              <w:rPr>
                <w:rStyle w:val="Hyperlink"/>
                <w:rFonts w:ascii="Arial" w:eastAsia="Times New Roman" w:hAnsi="Arial" w:cs="Arial"/>
                <w:b/>
                <w:noProof/>
              </w:rPr>
              <w:t>3.6.1.</w:t>
            </w:r>
            <w:r w:rsidR="00FF31FF">
              <w:rPr>
                <w:rFonts w:eastAsiaTheme="minorEastAsia"/>
                <w:noProof/>
                <w:lang w:val="en-US"/>
              </w:rPr>
              <w:tab/>
            </w:r>
            <w:r w:rsidR="00FF31FF" w:rsidRPr="00B224EE">
              <w:rPr>
                <w:rStyle w:val="Hyperlink"/>
                <w:rFonts w:ascii="Arial" w:eastAsia="Times New Roman" w:hAnsi="Arial" w:cs="Arial"/>
                <w:b/>
                <w:noProof/>
              </w:rPr>
              <w:t>Clusterização de células por aprendizado de máquina não supervisionado.</w:t>
            </w:r>
            <w:r w:rsidR="00FF31FF">
              <w:rPr>
                <w:noProof/>
                <w:webHidden/>
              </w:rPr>
              <w:tab/>
            </w:r>
            <w:r w:rsidR="00FF31FF">
              <w:rPr>
                <w:noProof/>
                <w:webHidden/>
              </w:rPr>
              <w:fldChar w:fldCharType="begin"/>
            </w:r>
            <w:r w:rsidR="00FF31FF">
              <w:rPr>
                <w:noProof/>
                <w:webHidden/>
              </w:rPr>
              <w:instrText xml:space="preserve"> PAGEREF _Toc49705818 \h </w:instrText>
            </w:r>
            <w:r w:rsidR="00FF31FF">
              <w:rPr>
                <w:noProof/>
                <w:webHidden/>
              </w:rPr>
            </w:r>
            <w:r w:rsidR="00FF31FF">
              <w:rPr>
                <w:noProof/>
                <w:webHidden/>
              </w:rPr>
              <w:fldChar w:fldCharType="separate"/>
            </w:r>
            <w:r w:rsidR="00FF31FF">
              <w:rPr>
                <w:noProof/>
                <w:webHidden/>
              </w:rPr>
              <w:t>42</w:t>
            </w:r>
            <w:r w:rsidR="00FF31FF">
              <w:rPr>
                <w:noProof/>
                <w:webHidden/>
              </w:rPr>
              <w:fldChar w:fldCharType="end"/>
            </w:r>
          </w:hyperlink>
        </w:p>
        <w:p w14:paraId="449EB10F" w14:textId="6E2B239D" w:rsidR="00FF31FF" w:rsidRDefault="00EC6896">
          <w:pPr>
            <w:pStyle w:val="Sumrio1"/>
            <w:tabs>
              <w:tab w:val="left" w:pos="440"/>
              <w:tab w:val="right" w:leader="dot" w:pos="9074"/>
            </w:tabs>
            <w:rPr>
              <w:rFonts w:eastAsiaTheme="minorEastAsia"/>
              <w:noProof/>
              <w:lang w:val="en-US"/>
            </w:rPr>
          </w:pPr>
          <w:hyperlink w:anchor="_Toc49705819" w:history="1">
            <w:r w:rsidR="00FF31FF" w:rsidRPr="00B224EE">
              <w:rPr>
                <w:rStyle w:val="Hyperlink"/>
                <w:rFonts w:ascii="Arial" w:eastAsia="Times New Roman" w:hAnsi="Arial" w:cs="Arial"/>
                <w:b/>
                <w:noProof/>
              </w:rPr>
              <w:t>4.</w:t>
            </w:r>
            <w:r w:rsidR="00FF31FF">
              <w:rPr>
                <w:rFonts w:eastAsiaTheme="minorEastAsia"/>
                <w:noProof/>
                <w:lang w:val="en-US"/>
              </w:rPr>
              <w:tab/>
            </w:r>
            <w:r w:rsidR="00FF31FF" w:rsidRPr="00B224EE">
              <w:rPr>
                <w:rStyle w:val="Hyperlink"/>
                <w:rFonts w:ascii="Arial" w:eastAsia="Times New Roman" w:hAnsi="Arial" w:cs="Arial"/>
                <w:b/>
                <w:noProof/>
              </w:rPr>
              <w:t>Resultados e Discussão</w:t>
            </w:r>
            <w:r w:rsidR="00FF31FF">
              <w:rPr>
                <w:noProof/>
                <w:webHidden/>
              </w:rPr>
              <w:tab/>
            </w:r>
            <w:r w:rsidR="00FF31FF">
              <w:rPr>
                <w:noProof/>
                <w:webHidden/>
              </w:rPr>
              <w:fldChar w:fldCharType="begin"/>
            </w:r>
            <w:r w:rsidR="00FF31FF">
              <w:rPr>
                <w:noProof/>
                <w:webHidden/>
              </w:rPr>
              <w:instrText xml:space="preserve"> PAGEREF _Toc49705819 \h </w:instrText>
            </w:r>
            <w:r w:rsidR="00FF31FF">
              <w:rPr>
                <w:noProof/>
                <w:webHidden/>
              </w:rPr>
            </w:r>
            <w:r w:rsidR="00FF31FF">
              <w:rPr>
                <w:noProof/>
                <w:webHidden/>
              </w:rPr>
              <w:fldChar w:fldCharType="separate"/>
            </w:r>
            <w:r w:rsidR="00FF31FF">
              <w:rPr>
                <w:noProof/>
                <w:webHidden/>
              </w:rPr>
              <w:t>45</w:t>
            </w:r>
            <w:r w:rsidR="00FF31FF">
              <w:rPr>
                <w:noProof/>
                <w:webHidden/>
              </w:rPr>
              <w:fldChar w:fldCharType="end"/>
            </w:r>
          </w:hyperlink>
        </w:p>
        <w:p w14:paraId="16FB658B" w14:textId="2248BB27" w:rsidR="00FF31FF" w:rsidRDefault="00EC6896">
          <w:pPr>
            <w:pStyle w:val="Sumrio2"/>
            <w:tabs>
              <w:tab w:val="left" w:pos="880"/>
              <w:tab w:val="right" w:leader="dot" w:pos="9074"/>
            </w:tabs>
            <w:rPr>
              <w:rFonts w:eastAsiaTheme="minorEastAsia"/>
              <w:noProof/>
              <w:lang w:val="en-US"/>
            </w:rPr>
          </w:pPr>
          <w:hyperlink w:anchor="_Toc49705820" w:history="1">
            <w:r w:rsidR="00FF31FF" w:rsidRPr="00B224EE">
              <w:rPr>
                <w:rStyle w:val="Hyperlink"/>
                <w:rFonts w:ascii="Arial" w:eastAsia="Times New Roman" w:hAnsi="Arial" w:cs="Arial"/>
                <w:b/>
                <w:noProof/>
              </w:rPr>
              <w:t>4.1.</w:t>
            </w:r>
            <w:r w:rsidR="00FF31FF">
              <w:rPr>
                <w:rFonts w:eastAsiaTheme="minorEastAsia"/>
                <w:noProof/>
                <w:lang w:val="en-US"/>
              </w:rPr>
              <w:tab/>
            </w:r>
            <w:r w:rsidR="00FF31FF" w:rsidRPr="00B224EE">
              <w:rPr>
                <w:rStyle w:val="Hyperlink"/>
                <w:rFonts w:ascii="Arial" w:eastAsia="Times New Roman" w:hAnsi="Arial" w:cs="Arial"/>
                <w:b/>
                <w:noProof/>
              </w:rPr>
              <w:t>Processamento Sísmico e Descontinuidades</w:t>
            </w:r>
            <w:r w:rsidR="00FF31FF">
              <w:rPr>
                <w:noProof/>
                <w:webHidden/>
              </w:rPr>
              <w:tab/>
            </w:r>
            <w:r w:rsidR="00FF31FF">
              <w:rPr>
                <w:noProof/>
                <w:webHidden/>
              </w:rPr>
              <w:fldChar w:fldCharType="begin"/>
            </w:r>
            <w:r w:rsidR="00FF31FF">
              <w:rPr>
                <w:noProof/>
                <w:webHidden/>
              </w:rPr>
              <w:instrText xml:space="preserve"> PAGEREF _Toc49705820 \h </w:instrText>
            </w:r>
            <w:r w:rsidR="00FF31FF">
              <w:rPr>
                <w:noProof/>
                <w:webHidden/>
              </w:rPr>
            </w:r>
            <w:r w:rsidR="00FF31FF">
              <w:rPr>
                <w:noProof/>
                <w:webHidden/>
              </w:rPr>
              <w:fldChar w:fldCharType="separate"/>
            </w:r>
            <w:r w:rsidR="00FF31FF">
              <w:rPr>
                <w:noProof/>
                <w:webHidden/>
              </w:rPr>
              <w:t>46</w:t>
            </w:r>
            <w:r w:rsidR="00FF31FF">
              <w:rPr>
                <w:noProof/>
                <w:webHidden/>
              </w:rPr>
              <w:fldChar w:fldCharType="end"/>
            </w:r>
          </w:hyperlink>
        </w:p>
        <w:p w14:paraId="457337D9" w14:textId="4D98F44A" w:rsidR="00FF31FF" w:rsidRDefault="00EC6896">
          <w:pPr>
            <w:pStyle w:val="Sumrio2"/>
            <w:tabs>
              <w:tab w:val="left" w:pos="880"/>
              <w:tab w:val="right" w:leader="dot" w:pos="9074"/>
            </w:tabs>
            <w:rPr>
              <w:rFonts w:eastAsiaTheme="minorEastAsia"/>
              <w:noProof/>
              <w:lang w:val="en-US"/>
            </w:rPr>
          </w:pPr>
          <w:hyperlink w:anchor="_Toc49705821" w:history="1">
            <w:r w:rsidR="00FF31FF" w:rsidRPr="00B224EE">
              <w:rPr>
                <w:rStyle w:val="Hyperlink"/>
                <w:rFonts w:ascii="Arial" w:hAnsi="Arial" w:cs="Arial"/>
                <w:b/>
                <w:noProof/>
              </w:rPr>
              <w:t>4.2.</w:t>
            </w:r>
            <w:r w:rsidR="00FF31FF">
              <w:rPr>
                <w:rFonts w:eastAsiaTheme="minorEastAsia"/>
                <w:noProof/>
                <w:lang w:val="en-US"/>
              </w:rPr>
              <w:tab/>
            </w:r>
            <w:r w:rsidR="00FF31FF" w:rsidRPr="00B224EE">
              <w:rPr>
                <w:rStyle w:val="Hyperlink"/>
                <w:rFonts w:ascii="Arial" w:hAnsi="Arial" w:cs="Arial"/>
                <w:b/>
                <w:i/>
                <w:iCs/>
                <w:noProof/>
              </w:rPr>
              <w:t>Upscaling</w:t>
            </w:r>
            <w:r w:rsidR="00FF31FF" w:rsidRPr="00B224EE">
              <w:rPr>
                <w:rStyle w:val="Hyperlink"/>
                <w:rFonts w:ascii="Arial" w:hAnsi="Arial" w:cs="Arial"/>
                <w:b/>
                <w:noProof/>
              </w:rPr>
              <w:t xml:space="preserve"> e Modelamento de Propriedades</w:t>
            </w:r>
            <w:r w:rsidR="00FF31FF">
              <w:rPr>
                <w:noProof/>
                <w:webHidden/>
              </w:rPr>
              <w:tab/>
            </w:r>
            <w:r w:rsidR="00FF31FF">
              <w:rPr>
                <w:noProof/>
                <w:webHidden/>
              </w:rPr>
              <w:fldChar w:fldCharType="begin"/>
            </w:r>
            <w:r w:rsidR="00FF31FF">
              <w:rPr>
                <w:noProof/>
                <w:webHidden/>
              </w:rPr>
              <w:instrText xml:space="preserve"> PAGEREF _Toc49705821 \h </w:instrText>
            </w:r>
            <w:r w:rsidR="00FF31FF">
              <w:rPr>
                <w:noProof/>
                <w:webHidden/>
              </w:rPr>
            </w:r>
            <w:r w:rsidR="00FF31FF">
              <w:rPr>
                <w:noProof/>
                <w:webHidden/>
              </w:rPr>
              <w:fldChar w:fldCharType="separate"/>
            </w:r>
            <w:r w:rsidR="00FF31FF">
              <w:rPr>
                <w:noProof/>
                <w:webHidden/>
              </w:rPr>
              <w:t>52</w:t>
            </w:r>
            <w:r w:rsidR="00FF31FF">
              <w:rPr>
                <w:noProof/>
                <w:webHidden/>
              </w:rPr>
              <w:fldChar w:fldCharType="end"/>
            </w:r>
          </w:hyperlink>
        </w:p>
        <w:p w14:paraId="70325C11" w14:textId="3FC2C07A" w:rsidR="00FF31FF" w:rsidRDefault="00EC6896">
          <w:pPr>
            <w:pStyle w:val="Sumrio3"/>
            <w:tabs>
              <w:tab w:val="left" w:pos="1320"/>
              <w:tab w:val="right" w:leader="dot" w:pos="9074"/>
            </w:tabs>
            <w:rPr>
              <w:rFonts w:eastAsiaTheme="minorEastAsia"/>
              <w:noProof/>
              <w:lang w:val="en-US"/>
            </w:rPr>
          </w:pPr>
          <w:hyperlink w:anchor="_Toc49705822" w:history="1">
            <w:r w:rsidR="00FF31FF" w:rsidRPr="00B224EE">
              <w:rPr>
                <w:rStyle w:val="Hyperlink"/>
                <w:rFonts w:ascii="Arial" w:eastAsia="Times New Roman" w:hAnsi="Arial" w:cs="Arial"/>
                <w:b/>
                <w:noProof/>
              </w:rPr>
              <w:t>4.2.1.</w:t>
            </w:r>
            <w:r w:rsidR="00FF31FF">
              <w:rPr>
                <w:rFonts w:eastAsiaTheme="minorEastAsia"/>
                <w:noProof/>
                <w:lang w:val="en-US"/>
              </w:rPr>
              <w:tab/>
            </w:r>
            <w:r w:rsidR="00FF31FF" w:rsidRPr="00B224EE">
              <w:rPr>
                <w:rStyle w:val="Hyperlink"/>
                <w:rFonts w:ascii="Arial" w:eastAsia="Times New Roman" w:hAnsi="Arial" w:cs="Arial"/>
                <w:b/>
                <w:noProof/>
              </w:rPr>
              <w:t>Modelos de Raio Gama (GR).</w:t>
            </w:r>
            <w:r w:rsidR="00FF31FF">
              <w:rPr>
                <w:noProof/>
                <w:webHidden/>
              </w:rPr>
              <w:tab/>
            </w:r>
            <w:r w:rsidR="00FF31FF">
              <w:rPr>
                <w:noProof/>
                <w:webHidden/>
              </w:rPr>
              <w:fldChar w:fldCharType="begin"/>
            </w:r>
            <w:r w:rsidR="00FF31FF">
              <w:rPr>
                <w:noProof/>
                <w:webHidden/>
              </w:rPr>
              <w:instrText xml:space="preserve"> PAGEREF _Toc49705822 \h </w:instrText>
            </w:r>
            <w:r w:rsidR="00FF31FF">
              <w:rPr>
                <w:noProof/>
                <w:webHidden/>
              </w:rPr>
            </w:r>
            <w:r w:rsidR="00FF31FF">
              <w:rPr>
                <w:noProof/>
                <w:webHidden/>
              </w:rPr>
              <w:fldChar w:fldCharType="separate"/>
            </w:r>
            <w:r w:rsidR="00FF31FF">
              <w:rPr>
                <w:noProof/>
                <w:webHidden/>
              </w:rPr>
              <w:t>53</w:t>
            </w:r>
            <w:r w:rsidR="00FF31FF">
              <w:rPr>
                <w:noProof/>
                <w:webHidden/>
              </w:rPr>
              <w:fldChar w:fldCharType="end"/>
            </w:r>
          </w:hyperlink>
        </w:p>
        <w:p w14:paraId="3F8B2231" w14:textId="665154A2" w:rsidR="00FF31FF" w:rsidRDefault="00EC6896">
          <w:pPr>
            <w:pStyle w:val="Sumrio3"/>
            <w:tabs>
              <w:tab w:val="left" w:pos="1320"/>
              <w:tab w:val="right" w:leader="dot" w:pos="9074"/>
            </w:tabs>
            <w:rPr>
              <w:rFonts w:eastAsiaTheme="minorEastAsia"/>
              <w:noProof/>
              <w:lang w:val="en-US"/>
            </w:rPr>
          </w:pPr>
          <w:hyperlink w:anchor="_Toc49705825" w:history="1">
            <w:r w:rsidR="00FF31FF" w:rsidRPr="00B224EE">
              <w:rPr>
                <w:rStyle w:val="Hyperlink"/>
                <w:rFonts w:ascii="Arial" w:eastAsia="Times New Roman" w:hAnsi="Arial" w:cs="Arial"/>
                <w:b/>
                <w:noProof/>
              </w:rPr>
              <w:t>4.2.2.</w:t>
            </w:r>
            <w:r w:rsidR="00FF31FF">
              <w:rPr>
                <w:rFonts w:eastAsiaTheme="minorEastAsia"/>
                <w:noProof/>
                <w:lang w:val="en-US"/>
              </w:rPr>
              <w:tab/>
            </w:r>
            <w:r w:rsidR="00FF31FF" w:rsidRPr="00B224EE">
              <w:rPr>
                <w:rStyle w:val="Hyperlink"/>
                <w:rFonts w:ascii="Arial" w:eastAsia="Times New Roman" w:hAnsi="Arial" w:cs="Arial"/>
                <w:b/>
                <w:noProof/>
              </w:rPr>
              <w:t>Modelos de Perfil Sônico (DT)</w:t>
            </w:r>
            <w:r w:rsidR="00FF31FF">
              <w:rPr>
                <w:noProof/>
                <w:webHidden/>
              </w:rPr>
              <w:tab/>
            </w:r>
            <w:r w:rsidR="00FF31FF">
              <w:rPr>
                <w:noProof/>
                <w:webHidden/>
              </w:rPr>
              <w:fldChar w:fldCharType="begin"/>
            </w:r>
            <w:r w:rsidR="00FF31FF">
              <w:rPr>
                <w:noProof/>
                <w:webHidden/>
              </w:rPr>
              <w:instrText xml:space="preserve"> PAGEREF _Toc49705825 \h </w:instrText>
            </w:r>
            <w:r w:rsidR="00FF31FF">
              <w:rPr>
                <w:noProof/>
                <w:webHidden/>
              </w:rPr>
            </w:r>
            <w:r w:rsidR="00FF31FF">
              <w:rPr>
                <w:noProof/>
                <w:webHidden/>
              </w:rPr>
              <w:fldChar w:fldCharType="separate"/>
            </w:r>
            <w:r w:rsidR="00FF31FF">
              <w:rPr>
                <w:noProof/>
                <w:webHidden/>
              </w:rPr>
              <w:t>56</w:t>
            </w:r>
            <w:r w:rsidR="00FF31FF">
              <w:rPr>
                <w:noProof/>
                <w:webHidden/>
              </w:rPr>
              <w:fldChar w:fldCharType="end"/>
            </w:r>
          </w:hyperlink>
        </w:p>
        <w:p w14:paraId="1FCF3DBA" w14:textId="54D3CECA" w:rsidR="00FF31FF" w:rsidRDefault="00EC6896">
          <w:pPr>
            <w:pStyle w:val="Sumrio3"/>
            <w:tabs>
              <w:tab w:val="left" w:pos="1320"/>
              <w:tab w:val="right" w:leader="dot" w:pos="9074"/>
            </w:tabs>
            <w:rPr>
              <w:rFonts w:eastAsiaTheme="minorEastAsia"/>
              <w:noProof/>
              <w:lang w:val="en-US"/>
            </w:rPr>
          </w:pPr>
          <w:hyperlink w:anchor="_Toc49705828" w:history="1">
            <w:r w:rsidR="00FF31FF" w:rsidRPr="00B224EE">
              <w:rPr>
                <w:rStyle w:val="Hyperlink"/>
                <w:rFonts w:ascii="Arial" w:eastAsia="Times New Roman" w:hAnsi="Arial" w:cs="Arial"/>
                <w:b/>
                <w:noProof/>
              </w:rPr>
              <w:t>4.2.3.</w:t>
            </w:r>
            <w:r w:rsidR="00FF31FF">
              <w:rPr>
                <w:rFonts w:eastAsiaTheme="minorEastAsia"/>
                <w:noProof/>
                <w:lang w:val="en-US"/>
              </w:rPr>
              <w:tab/>
            </w:r>
            <w:r w:rsidR="00FF31FF" w:rsidRPr="00B224EE">
              <w:rPr>
                <w:rStyle w:val="Hyperlink"/>
                <w:rFonts w:ascii="Arial" w:eastAsia="Times New Roman" w:hAnsi="Arial" w:cs="Arial"/>
                <w:b/>
                <w:noProof/>
              </w:rPr>
              <w:t>Modelos de Densidade (RHOB)</w:t>
            </w:r>
            <w:r w:rsidR="00FF31FF">
              <w:rPr>
                <w:noProof/>
                <w:webHidden/>
              </w:rPr>
              <w:tab/>
            </w:r>
            <w:r w:rsidR="00FF31FF">
              <w:rPr>
                <w:noProof/>
                <w:webHidden/>
              </w:rPr>
              <w:fldChar w:fldCharType="begin"/>
            </w:r>
            <w:r w:rsidR="00FF31FF">
              <w:rPr>
                <w:noProof/>
                <w:webHidden/>
              </w:rPr>
              <w:instrText xml:space="preserve"> PAGEREF _Toc49705828 \h </w:instrText>
            </w:r>
            <w:r w:rsidR="00FF31FF">
              <w:rPr>
                <w:noProof/>
                <w:webHidden/>
              </w:rPr>
            </w:r>
            <w:r w:rsidR="00FF31FF">
              <w:rPr>
                <w:noProof/>
                <w:webHidden/>
              </w:rPr>
              <w:fldChar w:fldCharType="separate"/>
            </w:r>
            <w:r w:rsidR="00FF31FF">
              <w:rPr>
                <w:noProof/>
                <w:webHidden/>
              </w:rPr>
              <w:t>58</w:t>
            </w:r>
            <w:r w:rsidR="00FF31FF">
              <w:rPr>
                <w:noProof/>
                <w:webHidden/>
              </w:rPr>
              <w:fldChar w:fldCharType="end"/>
            </w:r>
          </w:hyperlink>
        </w:p>
        <w:p w14:paraId="54EF26CB" w14:textId="544C774B" w:rsidR="00FF31FF" w:rsidRDefault="00EC6896">
          <w:pPr>
            <w:pStyle w:val="Sumrio3"/>
            <w:tabs>
              <w:tab w:val="left" w:pos="1320"/>
              <w:tab w:val="right" w:leader="dot" w:pos="9074"/>
            </w:tabs>
            <w:rPr>
              <w:rFonts w:eastAsiaTheme="minorEastAsia"/>
              <w:noProof/>
              <w:lang w:val="en-US"/>
            </w:rPr>
          </w:pPr>
          <w:hyperlink w:anchor="_Toc49705831" w:history="1">
            <w:r w:rsidR="00FF31FF" w:rsidRPr="00B224EE">
              <w:rPr>
                <w:rStyle w:val="Hyperlink"/>
                <w:rFonts w:ascii="Arial" w:eastAsia="Times New Roman" w:hAnsi="Arial" w:cs="Arial"/>
                <w:b/>
                <w:noProof/>
              </w:rPr>
              <w:t>4.2.4.</w:t>
            </w:r>
            <w:r w:rsidR="00FF31FF">
              <w:rPr>
                <w:rFonts w:eastAsiaTheme="minorEastAsia"/>
                <w:noProof/>
                <w:lang w:val="en-US"/>
              </w:rPr>
              <w:tab/>
            </w:r>
            <w:r w:rsidR="00FF31FF" w:rsidRPr="00B224EE">
              <w:rPr>
                <w:rStyle w:val="Hyperlink"/>
                <w:rFonts w:ascii="Arial" w:eastAsia="Times New Roman" w:hAnsi="Arial" w:cs="Arial"/>
                <w:b/>
                <w:noProof/>
              </w:rPr>
              <w:t>Modelos de Porosidade Efetiva (PHIE)</w:t>
            </w:r>
            <w:r w:rsidR="00FF31FF">
              <w:rPr>
                <w:noProof/>
                <w:webHidden/>
              </w:rPr>
              <w:tab/>
            </w:r>
            <w:r w:rsidR="00FF31FF">
              <w:rPr>
                <w:noProof/>
                <w:webHidden/>
              </w:rPr>
              <w:fldChar w:fldCharType="begin"/>
            </w:r>
            <w:r w:rsidR="00FF31FF">
              <w:rPr>
                <w:noProof/>
                <w:webHidden/>
              </w:rPr>
              <w:instrText xml:space="preserve"> PAGEREF _Toc49705831 \h </w:instrText>
            </w:r>
            <w:r w:rsidR="00FF31FF">
              <w:rPr>
                <w:noProof/>
                <w:webHidden/>
              </w:rPr>
            </w:r>
            <w:r w:rsidR="00FF31FF">
              <w:rPr>
                <w:noProof/>
                <w:webHidden/>
              </w:rPr>
              <w:fldChar w:fldCharType="separate"/>
            </w:r>
            <w:r w:rsidR="00FF31FF">
              <w:rPr>
                <w:noProof/>
                <w:webHidden/>
              </w:rPr>
              <w:t>60</w:t>
            </w:r>
            <w:r w:rsidR="00FF31FF">
              <w:rPr>
                <w:noProof/>
                <w:webHidden/>
              </w:rPr>
              <w:fldChar w:fldCharType="end"/>
            </w:r>
          </w:hyperlink>
        </w:p>
        <w:p w14:paraId="57CFEA6F" w14:textId="2E379710" w:rsidR="00FF31FF" w:rsidRDefault="00EC6896" w:rsidP="00FF31FF">
          <w:pPr>
            <w:pStyle w:val="Sumrio3"/>
            <w:tabs>
              <w:tab w:val="left" w:pos="1320"/>
              <w:tab w:val="right" w:leader="dot" w:pos="9074"/>
            </w:tabs>
            <w:rPr>
              <w:rFonts w:eastAsiaTheme="minorEastAsia"/>
              <w:noProof/>
              <w:lang w:val="en-US"/>
            </w:rPr>
          </w:pPr>
          <w:hyperlink w:anchor="_Toc49705833" w:history="1">
            <w:r w:rsidR="00FF31FF" w:rsidRPr="00B224EE">
              <w:rPr>
                <w:rStyle w:val="Hyperlink"/>
                <w:rFonts w:ascii="Arial" w:eastAsia="Times New Roman" w:hAnsi="Arial" w:cs="Arial"/>
                <w:b/>
                <w:noProof/>
              </w:rPr>
              <w:t>4.2.5.</w:t>
            </w:r>
            <w:r w:rsidR="00FF31FF">
              <w:rPr>
                <w:rFonts w:eastAsiaTheme="minorEastAsia"/>
                <w:noProof/>
                <w:lang w:val="en-US"/>
              </w:rPr>
              <w:tab/>
            </w:r>
            <w:r w:rsidR="00FF31FF" w:rsidRPr="00B224EE">
              <w:rPr>
                <w:rStyle w:val="Hyperlink"/>
                <w:rFonts w:ascii="Arial" w:eastAsia="Times New Roman" w:hAnsi="Arial" w:cs="Arial"/>
                <w:b/>
                <w:noProof/>
              </w:rPr>
              <w:t>Modelos de saturação de água (SW)</w:t>
            </w:r>
            <w:r w:rsidR="00FF31FF">
              <w:rPr>
                <w:noProof/>
                <w:webHidden/>
              </w:rPr>
              <w:tab/>
            </w:r>
            <w:r w:rsidR="00FF31FF">
              <w:rPr>
                <w:noProof/>
                <w:webHidden/>
              </w:rPr>
              <w:fldChar w:fldCharType="begin"/>
            </w:r>
            <w:r w:rsidR="00FF31FF">
              <w:rPr>
                <w:noProof/>
                <w:webHidden/>
              </w:rPr>
              <w:instrText xml:space="preserve"> PAGEREF _Toc49705833 \h </w:instrText>
            </w:r>
            <w:r w:rsidR="00FF31FF">
              <w:rPr>
                <w:noProof/>
                <w:webHidden/>
              </w:rPr>
            </w:r>
            <w:r w:rsidR="00FF31FF">
              <w:rPr>
                <w:noProof/>
                <w:webHidden/>
              </w:rPr>
              <w:fldChar w:fldCharType="separate"/>
            </w:r>
            <w:r w:rsidR="00FF31FF">
              <w:rPr>
                <w:noProof/>
                <w:webHidden/>
              </w:rPr>
              <w:t>62</w:t>
            </w:r>
            <w:r w:rsidR="00FF31FF">
              <w:rPr>
                <w:noProof/>
                <w:webHidden/>
              </w:rPr>
              <w:fldChar w:fldCharType="end"/>
            </w:r>
          </w:hyperlink>
        </w:p>
        <w:p w14:paraId="5E6194DE" w14:textId="0C413D92" w:rsidR="00FF31FF" w:rsidRDefault="00EC6896">
          <w:pPr>
            <w:pStyle w:val="Sumrio3"/>
            <w:tabs>
              <w:tab w:val="left" w:pos="1320"/>
              <w:tab w:val="right" w:leader="dot" w:pos="9074"/>
            </w:tabs>
            <w:rPr>
              <w:rFonts w:eastAsiaTheme="minorEastAsia"/>
              <w:noProof/>
              <w:lang w:val="en-US"/>
            </w:rPr>
          </w:pPr>
          <w:hyperlink w:anchor="_Toc49705835" w:history="1">
            <w:r w:rsidR="00FF31FF" w:rsidRPr="00B224EE">
              <w:rPr>
                <w:rStyle w:val="Hyperlink"/>
                <w:rFonts w:ascii="Arial" w:eastAsia="Times New Roman" w:hAnsi="Arial" w:cs="Arial"/>
                <w:b/>
                <w:noProof/>
              </w:rPr>
              <w:t>4.2.6.</w:t>
            </w:r>
            <w:r w:rsidR="00FF31FF">
              <w:rPr>
                <w:rFonts w:eastAsiaTheme="minorEastAsia"/>
                <w:noProof/>
                <w:lang w:val="en-US"/>
              </w:rPr>
              <w:tab/>
            </w:r>
            <w:r w:rsidR="00FF31FF" w:rsidRPr="00B224EE">
              <w:rPr>
                <w:rStyle w:val="Hyperlink"/>
                <w:rFonts w:ascii="Arial" w:eastAsia="Times New Roman" w:hAnsi="Arial" w:cs="Arial"/>
                <w:b/>
                <w:noProof/>
              </w:rPr>
              <w:t>Correlações entre propriedades de rocha modeladas</w:t>
            </w:r>
            <w:r w:rsidR="00FF31FF">
              <w:rPr>
                <w:noProof/>
                <w:webHidden/>
              </w:rPr>
              <w:tab/>
            </w:r>
            <w:r w:rsidR="00FF31FF">
              <w:rPr>
                <w:noProof/>
                <w:webHidden/>
              </w:rPr>
              <w:fldChar w:fldCharType="begin"/>
            </w:r>
            <w:r w:rsidR="00FF31FF">
              <w:rPr>
                <w:noProof/>
                <w:webHidden/>
              </w:rPr>
              <w:instrText xml:space="preserve"> PAGEREF _Toc49705835 \h </w:instrText>
            </w:r>
            <w:r w:rsidR="00FF31FF">
              <w:rPr>
                <w:noProof/>
                <w:webHidden/>
              </w:rPr>
            </w:r>
            <w:r w:rsidR="00FF31FF">
              <w:rPr>
                <w:noProof/>
                <w:webHidden/>
              </w:rPr>
              <w:fldChar w:fldCharType="separate"/>
            </w:r>
            <w:r w:rsidR="00FF31FF">
              <w:rPr>
                <w:noProof/>
                <w:webHidden/>
              </w:rPr>
              <w:t>64</w:t>
            </w:r>
            <w:r w:rsidR="00FF31FF">
              <w:rPr>
                <w:noProof/>
                <w:webHidden/>
              </w:rPr>
              <w:fldChar w:fldCharType="end"/>
            </w:r>
          </w:hyperlink>
        </w:p>
        <w:p w14:paraId="4B0D36BC" w14:textId="6DA1B17C" w:rsidR="00FF31FF" w:rsidRDefault="00EC6896">
          <w:pPr>
            <w:pStyle w:val="Sumrio2"/>
            <w:tabs>
              <w:tab w:val="left" w:pos="880"/>
              <w:tab w:val="right" w:leader="dot" w:pos="9074"/>
            </w:tabs>
            <w:rPr>
              <w:rFonts w:eastAsiaTheme="minorEastAsia"/>
              <w:noProof/>
              <w:lang w:val="en-US"/>
            </w:rPr>
          </w:pPr>
          <w:hyperlink w:anchor="_Toc49705844" w:history="1">
            <w:r w:rsidR="00FF31FF" w:rsidRPr="00B224EE">
              <w:rPr>
                <w:rStyle w:val="Hyperlink"/>
                <w:rFonts w:ascii="Arial" w:hAnsi="Arial" w:cs="Arial"/>
                <w:b/>
                <w:noProof/>
              </w:rPr>
              <w:t>4.3.</w:t>
            </w:r>
            <w:r w:rsidR="00FF31FF">
              <w:rPr>
                <w:rFonts w:eastAsiaTheme="minorEastAsia"/>
                <w:noProof/>
                <w:lang w:val="en-US"/>
              </w:rPr>
              <w:tab/>
            </w:r>
            <w:r w:rsidR="00FF31FF" w:rsidRPr="00B224EE">
              <w:rPr>
                <w:rStyle w:val="Hyperlink"/>
                <w:rFonts w:ascii="Arial" w:hAnsi="Arial" w:cs="Arial"/>
                <w:b/>
                <w:noProof/>
              </w:rPr>
              <w:t>Classificação de Reservatório</w:t>
            </w:r>
            <w:r w:rsidR="00FF31FF">
              <w:rPr>
                <w:noProof/>
                <w:webHidden/>
              </w:rPr>
              <w:tab/>
            </w:r>
            <w:r w:rsidR="00FF31FF">
              <w:rPr>
                <w:noProof/>
                <w:webHidden/>
              </w:rPr>
              <w:fldChar w:fldCharType="begin"/>
            </w:r>
            <w:r w:rsidR="00FF31FF">
              <w:rPr>
                <w:noProof/>
                <w:webHidden/>
              </w:rPr>
              <w:instrText xml:space="preserve"> PAGEREF _Toc49705844 \h </w:instrText>
            </w:r>
            <w:r w:rsidR="00FF31FF">
              <w:rPr>
                <w:noProof/>
                <w:webHidden/>
              </w:rPr>
            </w:r>
            <w:r w:rsidR="00FF31FF">
              <w:rPr>
                <w:noProof/>
                <w:webHidden/>
              </w:rPr>
              <w:fldChar w:fldCharType="separate"/>
            </w:r>
            <w:r w:rsidR="00FF31FF">
              <w:rPr>
                <w:noProof/>
                <w:webHidden/>
              </w:rPr>
              <w:t>67</w:t>
            </w:r>
            <w:r w:rsidR="00FF31FF">
              <w:rPr>
                <w:noProof/>
                <w:webHidden/>
              </w:rPr>
              <w:fldChar w:fldCharType="end"/>
            </w:r>
          </w:hyperlink>
        </w:p>
        <w:p w14:paraId="54F9A3E9" w14:textId="111BF2CE" w:rsidR="00FF31FF" w:rsidRDefault="00EC6896">
          <w:pPr>
            <w:pStyle w:val="Sumrio2"/>
            <w:tabs>
              <w:tab w:val="left" w:pos="880"/>
              <w:tab w:val="right" w:leader="dot" w:pos="9074"/>
            </w:tabs>
            <w:rPr>
              <w:rFonts w:eastAsiaTheme="minorEastAsia"/>
              <w:noProof/>
              <w:lang w:val="en-US"/>
            </w:rPr>
          </w:pPr>
          <w:hyperlink w:anchor="_Toc49705845" w:history="1">
            <w:r w:rsidR="00FF31FF" w:rsidRPr="00B224EE">
              <w:rPr>
                <w:rStyle w:val="Hyperlink"/>
                <w:rFonts w:ascii="Arial" w:hAnsi="Arial" w:cs="Arial"/>
                <w:b/>
                <w:noProof/>
              </w:rPr>
              <w:t>4.4.</w:t>
            </w:r>
            <w:r w:rsidR="00FF31FF">
              <w:rPr>
                <w:rFonts w:eastAsiaTheme="minorEastAsia"/>
                <w:noProof/>
                <w:lang w:val="en-US"/>
              </w:rPr>
              <w:tab/>
            </w:r>
            <w:r w:rsidR="00FF31FF" w:rsidRPr="00B224EE">
              <w:rPr>
                <w:rStyle w:val="Hyperlink"/>
                <w:rFonts w:ascii="Arial" w:hAnsi="Arial" w:cs="Arial"/>
                <w:b/>
                <w:noProof/>
              </w:rPr>
              <w:t>Cálculos de Volume</w:t>
            </w:r>
            <w:r w:rsidR="00FF31FF">
              <w:rPr>
                <w:noProof/>
                <w:webHidden/>
              </w:rPr>
              <w:tab/>
            </w:r>
            <w:r w:rsidR="00FF31FF">
              <w:rPr>
                <w:noProof/>
                <w:webHidden/>
              </w:rPr>
              <w:fldChar w:fldCharType="begin"/>
            </w:r>
            <w:r w:rsidR="00FF31FF">
              <w:rPr>
                <w:noProof/>
                <w:webHidden/>
              </w:rPr>
              <w:instrText xml:space="preserve"> PAGEREF _Toc49705845 \h </w:instrText>
            </w:r>
            <w:r w:rsidR="00FF31FF">
              <w:rPr>
                <w:noProof/>
                <w:webHidden/>
              </w:rPr>
            </w:r>
            <w:r w:rsidR="00FF31FF">
              <w:rPr>
                <w:noProof/>
                <w:webHidden/>
              </w:rPr>
              <w:fldChar w:fldCharType="separate"/>
            </w:r>
            <w:r w:rsidR="00FF31FF">
              <w:rPr>
                <w:noProof/>
                <w:webHidden/>
              </w:rPr>
              <w:t>73</w:t>
            </w:r>
            <w:r w:rsidR="00FF31FF">
              <w:rPr>
                <w:noProof/>
                <w:webHidden/>
              </w:rPr>
              <w:fldChar w:fldCharType="end"/>
            </w:r>
          </w:hyperlink>
        </w:p>
        <w:p w14:paraId="081204C7" w14:textId="3218FCF4" w:rsidR="00FF31FF" w:rsidRDefault="00EC6896">
          <w:pPr>
            <w:pStyle w:val="Sumrio1"/>
            <w:tabs>
              <w:tab w:val="left" w:pos="440"/>
              <w:tab w:val="right" w:leader="dot" w:pos="9074"/>
            </w:tabs>
            <w:rPr>
              <w:rFonts w:eastAsiaTheme="minorEastAsia"/>
              <w:noProof/>
              <w:lang w:val="en-US"/>
            </w:rPr>
          </w:pPr>
          <w:hyperlink w:anchor="_Toc49705846" w:history="1">
            <w:r w:rsidR="00FF31FF" w:rsidRPr="00B224EE">
              <w:rPr>
                <w:rStyle w:val="Hyperlink"/>
                <w:rFonts w:ascii="Arial" w:eastAsia="Times New Roman" w:hAnsi="Arial" w:cs="Arial"/>
                <w:b/>
                <w:noProof/>
              </w:rPr>
              <w:t>5.</w:t>
            </w:r>
            <w:r w:rsidR="00FF31FF">
              <w:rPr>
                <w:rFonts w:eastAsiaTheme="minorEastAsia"/>
                <w:noProof/>
                <w:lang w:val="en-US"/>
              </w:rPr>
              <w:tab/>
            </w:r>
            <w:r w:rsidR="00FF31FF" w:rsidRPr="00B224EE">
              <w:rPr>
                <w:rStyle w:val="Hyperlink"/>
                <w:rFonts w:ascii="Arial" w:eastAsia="Times New Roman" w:hAnsi="Arial" w:cs="Arial"/>
                <w:b/>
                <w:noProof/>
              </w:rPr>
              <w:t>CONCLUSÕES</w:t>
            </w:r>
            <w:r w:rsidR="00FF31FF">
              <w:rPr>
                <w:noProof/>
                <w:webHidden/>
              </w:rPr>
              <w:tab/>
            </w:r>
            <w:r w:rsidR="00FF31FF">
              <w:rPr>
                <w:noProof/>
                <w:webHidden/>
              </w:rPr>
              <w:fldChar w:fldCharType="begin"/>
            </w:r>
            <w:r w:rsidR="00FF31FF">
              <w:rPr>
                <w:noProof/>
                <w:webHidden/>
              </w:rPr>
              <w:instrText xml:space="preserve"> PAGEREF _Toc49705846 \h </w:instrText>
            </w:r>
            <w:r w:rsidR="00FF31FF">
              <w:rPr>
                <w:noProof/>
                <w:webHidden/>
              </w:rPr>
            </w:r>
            <w:r w:rsidR="00FF31FF">
              <w:rPr>
                <w:noProof/>
                <w:webHidden/>
              </w:rPr>
              <w:fldChar w:fldCharType="separate"/>
            </w:r>
            <w:r w:rsidR="00FF31FF">
              <w:rPr>
                <w:noProof/>
                <w:webHidden/>
              </w:rPr>
              <w:t>76</w:t>
            </w:r>
            <w:r w:rsidR="00FF31FF">
              <w:rPr>
                <w:noProof/>
                <w:webHidden/>
              </w:rPr>
              <w:fldChar w:fldCharType="end"/>
            </w:r>
          </w:hyperlink>
        </w:p>
        <w:p w14:paraId="364E05AF" w14:textId="3FA02DC3" w:rsidR="00FF31FF" w:rsidRDefault="00EC6896">
          <w:pPr>
            <w:pStyle w:val="Sumrio1"/>
            <w:tabs>
              <w:tab w:val="left" w:pos="440"/>
              <w:tab w:val="right" w:leader="dot" w:pos="9074"/>
            </w:tabs>
            <w:rPr>
              <w:rFonts w:eastAsiaTheme="minorEastAsia"/>
              <w:noProof/>
              <w:lang w:val="en-US"/>
            </w:rPr>
          </w:pPr>
          <w:hyperlink w:anchor="_Toc49705847" w:history="1">
            <w:r w:rsidR="00FF31FF" w:rsidRPr="00B224EE">
              <w:rPr>
                <w:rStyle w:val="Hyperlink"/>
                <w:rFonts w:ascii="Arial" w:eastAsia="Times New Roman" w:hAnsi="Arial" w:cs="Arial"/>
                <w:b/>
                <w:noProof/>
              </w:rPr>
              <w:t>6.</w:t>
            </w:r>
            <w:r w:rsidR="00FF31FF">
              <w:rPr>
                <w:rFonts w:eastAsiaTheme="minorEastAsia"/>
                <w:noProof/>
                <w:lang w:val="en-US"/>
              </w:rPr>
              <w:tab/>
            </w:r>
            <w:r w:rsidR="00FF31FF" w:rsidRPr="00B224EE">
              <w:rPr>
                <w:rStyle w:val="Hyperlink"/>
                <w:rFonts w:ascii="Arial" w:eastAsia="Times New Roman" w:hAnsi="Arial" w:cs="Arial"/>
                <w:b/>
                <w:noProof/>
              </w:rPr>
              <w:t>REFERÊNCIAS BIBLIOGRÁFICAS</w:t>
            </w:r>
            <w:r w:rsidR="00FF31FF">
              <w:rPr>
                <w:noProof/>
                <w:webHidden/>
              </w:rPr>
              <w:tab/>
            </w:r>
            <w:r w:rsidR="00FF31FF">
              <w:rPr>
                <w:noProof/>
                <w:webHidden/>
              </w:rPr>
              <w:fldChar w:fldCharType="begin"/>
            </w:r>
            <w:r w:rsidR="00FF31FF">
              <w:rPr>
                <w:noProof/>
                <w:webHidden/>
              </w:rPr>
              <w:instrText xml:space="preserve"> PAGEREF _Toc49705847 \h </w:instrText>
            </w:r>
            <w:r w:rsidR="00FF31FF">
              <w:rPr>
                <w:noProof/>
                <w:webHidden/>
              </w:rPr>
            </w:r>
            <w:r w:rsidR="00FF31FF">
              <w:rPr>
                <w:noProof/>
                <w:webHidden/>
              </w:rPr>
              <w:fldChar w:fldCharType="separate"/>
            </w:r>
            <w:r w:rsidR="00FF31FF">
              <w:rPr>
                <w:noProof/>
                <w:webHidden/>
              </w:rPr>
              <w:t>77</w:t>
            </w:r>
            <w:r w:rsidR="00FF31FF">
              <w:rPr>
                <w:noProof/>
                <w:webHidden/>
              </w:rPr>
              <w:fldChar w:fldCharType="end"/>
            </w:r>
          </w:hyperlink>
        </w:p>
        <w:p w14:paraId="72D0DEFD" w14:textId="6A3CD7AC" w:rsidR="00B00B5D" w:rsidRDefault="00B00B5D">
          <w:r w:rsidRPr="00B00B5D">
            <w:rPr>
              <w:rFonts w:ascii="Arial" w:hAnsi="Arial" w:cs="Arial"/>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55CB3B20" w:rsidR="00186E32" w:rsidRPr="00B370CB" w:rsidRDefault="00186E32" w:rsidP="00B370CB">
      <w:pPr>
        <w:pStyle w:val="Style1"/>
        <w:outlineLvl w:val="0"/>
        <w:rPr>
          <w:sz w:val="32"/>
          <w:szCs w:val="32"/>
        </w:rPr>
      </w:pPr>
      <w:bookmarkStart w:id="0" w:name="_Toc49705803"/>
      <w:r w:rsidRPr="00B370CB">
        <w:rPr>
          <w:sz w:val="32"/>
          <w:szCs w:val="32"/>
        </w:rPr>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4039E0C8" w:rsidR="00736FE4" w:rsidRPr="00B370CB" w:rsidRDefault="00043CC3" w:rsidP="00B370CB">
      <w:pPr>
        <w:pStyle w:val="Style1"/>
        <w:ind w:firstLine="0"/>
        <w:outlineLvl w:val="0"/>
        <w:rPr>
          <w:b w:val="0"/>
        </w:rPr>
      </w:pPr>
      <w:bookmarkStart w:id="1" w:name="_Toc49705804"/>
      <w:r w:rsidRPr="004E6D92">
        <w:rPr>
          <w:sz w:val="32"/>
          <w:szCs w:val="32"/>
          <w:lang w:val="pt-BR"/>
        </w:rPr>
        <w:t>Í</w:t>
      </w:r>
      <w:r w:rsidR="00736FE4" w:rsidRPr="004E6D92">
        <w:rPr>
          <w:sz w:val="32"/>
          <w:szCs w:val="32"/>
          <w:lang w:val="pt-BR"/>
        </w:rPr>
        <w:t>ndice</w:t>
      </w:r>
      <w:r w:rsidR="00736FE4" w:rsidRPr="00B370CB">
        <w:rPr>
          <w:sz w:val="32"/>
          <w:szCs w:val="32"/>
        </w:rPr>
        <w:t xml:space="preserve"> de </w:t>
      </w:r>
      <w:r w:rsidR="00736FE4" w:rsidRPr="004E6D92">
        <w:rPr>
          <w:sz w:val="32"/>
          <w:szCs w:val="32"/>
          <w:lang w:val="pt-BR"/>
        </w:rPr>
        <w:t>Figuras</w:t>
      </w:r>
      <w:bookmarkEnd w:id="1"/>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EC6896"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EC6896">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EC6896">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EC6896">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EC6896">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EC6896">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EC6896">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EC6896">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EC6896">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EC6896">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EC6896">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 xml:space="preserve">Figura 12 – Diagrama do funcionamento do algoritmo de upscaling de dados de poço para a escala do modelo. Para cada célula do grid colunar é atribuído um valor para cada log correspondente ao valor médio do log no espaço amostral correspondente à </w:t>
        </w:r>
        <w:r w:rsidR="00612500" w:rsidRPr="005F0A7F">
          <w:rPr>
            <w:rStyle w:val="Hyperlink"/>
            <w:rFonts w:ascii="Arial" w:hAnsi="Arial" w:cs="Arial"/>
            <w:b/>
            <w:noProof/>
          </w:rPr>
          <w:lastRenderedPageBreak/>
          <w:t>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EC6896">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EC6896">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EC6896">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EC6896">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EC6896">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EC6896">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EC6896">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EC6896">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EC6896">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EC6896">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 xml:space="preserve">Figura 23 - Distribuição de dados de Saturação de Água. Dados após upscaling honram bem os dados de poço. Modelagem por KDE tem como efeito a possível superestimação de valores medianos de saturação e suprimindo valores de baixa </w:t>
        </w:r>
        <w:r w:rsidR="00612500" w:rsidRPr="005F0A7F">
          <w:rPr>
            <w:rStyle w:val="Hyperlink"/>
            <w:rFonts w:ascii="Arial" w:hAnsi="Arial" w:cs="Arial"/>
            <w:b/>
            <w:noProof/>
          </w:rPr>
          <w:lastRenderedPageBreak/>
          <w:t>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EC6896">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EC6896">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EC6896">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EC6896">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EC6896">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EC6896">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EC6896">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EC6896">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EC6896">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EC6896">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 xml:space="preserve">Figura 33 – Distribuições par a par das propriedades modeladas. Histogramas de distribuição das propriedades em casos em que a propriedade é comparada a ela </w:t>
        </w:r>
        <w:r w:rsidR="00612500" w:rsidRPr="005F0A7F">
          <w:rPr>
            <w:rStyle w:val="Hyperlink"/>
            <w:rFonts w:ascii="Arial" w:hAnsi="Arial" w:cs="Arial"/>
            <w:b/>
            <w:noProof/>
          </w:rPr>
          <w:lastRenderedPageBreak/>
          <w:t>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EC6896">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EC6896">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EC6896">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EC6896">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EC6896">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EC6896">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317D02C1" w:rsidR="003D4450" w:rsidRPr="00B370CB" w:rsidRDefault="00736FE4" w:rsidP="00B370CB">
      <w:pPr>
        <w:pStyle w:val="Style1"/>
        <w:ind w:firstLine="0"/>
        <w:outlineLvl w:val="0"/>
        <w:rPr>
          <w:sz w:val="32"/>
          <w:szCs w:val="32"/>
        </w:rPr>
      </w:pPr>
      <w:bookmarkStart w:id="2" w:name="_Toc49705805"/>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EC6896">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EC6896">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EC6896">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EC6896">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 xml:space="preserve">Tabela 5 - Distribuição dos valores de Ant-Tracking nas diferentes Zonas do volume sísmico. Embora a Zona Sul mostre um valor média de Ant-Tracking superior tanto à </w:t>
        </w:r>
        <w:r w:rsidR="00612500" w:rsidRPr="00D928A4">
          <w:rPr>
            <w:rStyle w:val="Hyperlink"/>
            <w:rFonts w:ascii="Arial" w:hAnsi="Arial" w:cs="Arial"/>
            <w:b/>
            <w:noProof/>
          </w:rPr>
          <w:lastRenderedPageBreak/>
          <w:t>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431B8C52" w:rsidR="00612500" w:rsidRDefault="00EC6896">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r w:rsidR="00FF6F69">
        <w:rPr>
          <w:noProof/>
        </w:rPr>
        <w:br/>
      </w:r>
    </w:p>
    <w:p w14:paraId="35891192" w14:textId="78ADD4A4" w:rsidR="00612500" w:rsidRDefault="00EC6896">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EC6896">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EC6896">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EC6896">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EC6896">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EC6896">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1EC704AD" w:rsidR="00CE69B3" w:rsidRDefault="00CE69B3" w:rsidP="00B370CB">
      <w:pPr>
        <w:pStyle w:val="PargrafodaLista"/>
        <w:numPr>
          <w:ilvl w:val="0"/>
          <w:numId w:val="3"/>
        </w:numPr>
        <w:outlineLvl w:val="0"/>
        <w:rPr>
          <w:rFonts w:ascii="Arial" w:hAnsi="Arial" w:cs="Arial"/>
          <w:b/>
          <w:sz w:val="28"/>
          <w:szCs w:val="28"/>
        </w:rPr>
      </w:pPr>
      <w:bookmarkStart w:id="3" w:name="_Toc49705806"/>
      <w:r w:rsidRPr="003D4450">
        <w:rPr>
          <w:rFonts w:ascii="Arial" w:hAnsi="Arial" w:cs="Arial"/>
          <w:b/>
          <w:sz w:val="28"/>
          <w:szCs w:val="28"/>
        </w:rPr>
        <w:t>I</w:t>
      </w:r>
      <w:r w:rsidR="008A1AAC">
        <w:rPr>
          <w:rFonts w:ascii="Arial" w:hAnsi="Arial" w:cs="Arial"/>
          <w:b/>
          <w:sz w:val="28"/>
          <w:szCs w:val="28"/>
        </w:rPr>
        <w:t>ntrodução</w:t>
      </w:r>
      <w:bookmarkEnd w:id="3"/>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 xml:space="preserve">Este estudo visa desenvolver modelos de propriedades geométricas e </w:t>
      </w:r>
      <w:proofErr w:type="spellStart"/>
      <w:r w:rsidRPr="00A62B7C">
        <w:rPr>
          <w:rFonts w:ascii="Arial" w:hAnsi="Arial" w:cs="Arial"/>
          <w:sz w:val="24"/>
          <w:szCs w:val="24"/>
        </w:rPr>
        <w:t>petrofísicas</w:t>
      </w:r>
      <w:proofErr w:type="spellEnd"/>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w:t>
      </w:r>
      <w:r w:rsidRPr="00A62B7C">
        <w:rPr>
          <w:rFonts w:ascii="Arial" w:hAnsi="Arial" w:cs="Arial"/>
          <w:sz w:val="24"/>
          <w:szCs w:val="24"/>
        </w:rPr>
        <w:lastRenderedPageBreak/>
        <w:t>sobre a geologia local. O cálculo de modelos para estimativas de volume de reservatório é majoritariamente ligado a propriedades estatisticamente aditivas como 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w:t>
      </w:r>
      <w:proofErr w:type="spellStart"/>
      <w:r w:rsidR="006A6530">
        <w:rPr>
          <w:rFonts w:ascii="Arial" w:hAnsi="Arial" w:cs="Arial"/>
          <w:sz w:val="24"/>
          <w:szCs w:val="24"/>
        </w:rPr>
        <w:t>geoestatístico</w:t>
      </w:r>
      <w:proofErr w:type="spellEnd"/>
      <w:r w:rsidR="006A6530">
        <w:rPr>
          <w:rFonts w:ascii="Arial" w:hAnsi="Arial" w:cs="Arial"/>
          <w:sz w:val="24"/>
          <w:szCs w:val="24"/>
        </w:rPr>
        <w:t xml:space="preserve">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w:t>
      </w:r>
      <w:proofErr w:type="spellStart"/>
      <w:r w:rsidR="00A47866">
        <w:rPr>
          <w:rFonts w:ascii="Arial" w:hAnsi="Arial" w:cs="Arial"/>
          <w:sz w:val="24"/>
          <w:szCs w:val="24"/>
        </w:rPr>
        <w:t>geostatístico</w:t>
      </w:r>
      <w:proofErr w:type="spellEnd"/>
      <w:r w:rsidR="00A47866">
        <w:rPr>
          <w:rFonts w:ascii="Arial" w:hAnsi="Arial" w:cs="Arial"/>
          <w:sz w:val="24"/>
          <w:szCs w:val="24"/>
        </w:rPr>
        <w:t xml:space="preserve">, aplicando algoritmos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para dados na porção estruturada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e simulações gaussianas para dados na porção não estruturada, permitindo melhor desempenho na estimativa de dados nas porções não estruturadas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w:t>
      </w:r>
      <w:proofErr w:type="spellStart"/>
      <w:r w:rsidR="00A47866">
        <w:rPr>
          <w:rFonts w:ascii="Arial" w:hAnsi="Arial" w:cs="Arial"/>
          <w:sz w:val="24"/>
          <w:szCs w:val="24"/>
        </w:rPr>
        <w:t>Hengl</w:t>
      </w:r>
      <w:proofErr w:type="spellEnd"/>
      <w:r w:rsidR="00A47866">
        <w:rPr>
          <w:rFonts w:ascii="Arial" w:hAnsi="Arial" w:cs="Arial"/>
          <w:sz w:val="24"/>
          <w:szCs w:val="24"/>
        </w:rPr>
        <w:t xml:space="preserve"> et al., 2007; Hansen et al., 2006) e evitando as feições suavizadas características de algoritmos baseados unicamente em métodos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xml:space="preserve">)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w:t>
      </w:r>
      <w:proofErr w:type="spellStart"/>
      <w:r w:rsidR="00A46923">
        <w:rPr>
          <w:rFonts w:ascii="Arial" w:hAnsi="Arial" w:cs="Arial"/>
          <w:sz w:val="24"/>
          <w:szCs w:val="24"/>
        </w:rPr>
        <w:t>petrofísicos</w:t>
      </w:r>
      <w:proofErr w:type="spellEnd"/>
      <w:r w:rsidR="00A46923">
        <w:rPr>
          <w:rFonts w:ascii="Arial" w:hAnsi="Arial" w:cs="Arial"/>
          <w:sz w:val="24"/>
          <w:szCs w:val="24"/>
        </w:rPr>
        <w:t>,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w:t>
      </w:r>
      <w:proofErr w:type="spellStart"/>
      <w:r w:rsidR="006D5136">
        <w:rPr>
          <w:rFonts w:ascii="Arial" w:hAnsi="Arial" w:cs="Arial"/>
          <w:sz w:val="24"/>
          <w:szCs w:val="24"/>
        </w:rPr>
        <w:t>sub-sísmicas</w:t>
      </w:r>
      <w:proofErr w:type="spellEnd"/>
      <w:r w:rsidR="006D5136">
        <w:rPr>
          <w:rFonts w:ascii="Arial" w:hAnsi="Arial" w:cs="Arial"/>
          <w:sz w:val="24"/>
          <w:szCs w:val="24"/>
        </w:rPr>
        <w:t>,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 xml:space="preserve">-tracking são associados a altos graus de </w:t>
      </w:r>
      <w:proofErr w:type="spellStart"/>
      <w:r w:rsidR="00D22610">
        <w:rPr>
          <w:rFonts w:ascii="Arial" w:hAnsi="Arial" w:cs="Arial"/>
          <w:sz w:val="24"/>
          <w:szCs w:val="24"/>
        </w:rPr>
        <w:t>fraturamento</w:t>
      </w:r>
      <w:proofErr w:type="spellEnd"/>
      <w:r w:rsidR="00D22610">
        <w:rPr>
          <w:rFonts w:ascii="Arial" w:hAnsi="Arial" w:cs="Arial"/>
          <w:sz w:val="24"/>
          <w:szCs w:val="24"/>
        </w:rPr>
        <w:t xml:space="preserve">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 xml:space="preserve">derivadas de dados </w:t>
      </w:r>
      <w:proofErr w:type="spellStart"/>
      <w:r w:rsidR="00AA6B30" w:rsidRPr="00AA6B30">
        <w:rPr>
          <w:rFonts w:ascii="Arial" w:hAnsi="Arial" w:cs="Arial"/>
          <w:sz w:val="24"/>
          <w:szCs w:val="24"/>
        </w:rPr>
        <w:t>petrofísicos</w:t>
      </w:r>
      <w:proofErr w:type="spellEnd"/>
      <w:r w:rsidR="00AA6B30" w:rsidRPr="00AA6B30">
        <w:rPr>
          <w:rFonts w:ascii="Arial" w:hAnsi="Arial" w:cs="Arial"/>
          <w:sz w:val="24"/>
          <w:szCs w:val="24"/>
        </w:rPr>
        <w:t xml:space="preserve">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xml:space="preserve">, 2019). Como o cálculo de volumes, objetivo final deste estudo, </w:t>
      </w:r>
      <w:r w:rsidRPr="00403851">
        <w:rPr>
          <w:rFonts w:ascii="Arial" w:hAnsi="Arial" w:cs="Arial"/>
          <w:sz w:val="24"/>
          <w:szCs w:val="24"/>
        </w:rPr>
        <w:lastRenderedPageBreak/>
        <w:t>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 xml:space="preserve">A base de dados deste estudo inclui horizontes no domínio da profundidade para o topo e base do reservatório além de outras unidades geológicas </w:t>
      </w:r>
      <w:proofErr w:type="spellStart"/>
      <w:r w:rsidRPr="00DC0312">
        <w:rPr>
          <w:rFonts w:ascii="Arial" w:hAnsi="Arial" w:cs="Arial"/>
          <w:sz w:val="24"/>
          <w:szCs w:val="24"/>
        </w:rPr>
        <w:t>estratigraficamente</w:t>
      </w:r>
      <w:proofErr w:type="spellEnd"/>
      <w:r w:rsidRPr="00DC0312">
        <w:rPr>
          <w:rFonts w:ascii="Arial" w:hAnsi="Arial" w:cs="Arial"/>
          <w:sz w:val="24"/>
          <w:szCs w:val="24"/>
        </w:rPr>
        <w:t xml:space="preserv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24BCADF6" w:rsidR="00B10D46" w:rsidRPr="003D4450" w:rsidRDefault="00B10D46" w:rsidP="00B370CB">
      <w:pPr>
        <w:pStyle w:val="PargrafodaLista"/>
        <w:numPr>
          <w:ilvl w:val="0"/>
          <w:numId w:val="3"/>
        </w:numPr>
        <w:outlineLvl w:val="0"/>
        <w:rPr>
          <w:rFonts w:ascii="Arial" w:hAnsi="Arial" w:cs="Arial"/>
          <w:b/>
          <w:sz w:val="28"/>
          <w:szCs w:val="28"/>
        </w:rPr>
      </w:pPr>
      <w:bookmarkStart w:id="5" w:name="_Toc49705807"/>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r w:rsidR="008A1AAC">
        <w:rPr>
          <w:rFonts w:ascii="Arial" w:hAnsi="Arial" w:cs="Arial"/>
          <w:b/>
          <w:sz w:val="28"/>
          <w:szCs w:val="28"/>
        </w:rPr>
        <w:t>eológico</w:t>
      </w:r>
      <w:bookmarkEnd w:id="5"/>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04635205" w:rsidR="00B10D46" w:rsidRPr="003D4450" w:rsidRDefault="003D4450" w:rsidP="00B370CB">
      <w:pPr>
        <w:pStyle w:val="Ttulo2"/>
        <w:rPr>
          <w:rFonts w:ascii="Arial" w:hAnsi="Arial" w:cs="Arial"/>
          <w:b/>
          <w:sz w:val="24"/>
          <w:szCs w:val="24"/>
        </w:rPr>
      </w:pPr>
      <w:bookmarkStart w:id="6" w:name="_Toc49705808"/>
      <w:r w:rsidRPr="001A2263">
        <w:rPr>
          <w:rFonts w:ascii="Arial" w:hAnsi="Arial" w:cs="Arial"/>
          <w:b/>
          <w:color w:val="000000" w:themeColor="text1"/>
          <w:sz w:val="24"/>
          <w:szCs w:val="24"/>
        </w:rPr>
        <w:t xml:space="preserve">2.1 </w:t>
      </w:r>
      <w:r w:rsidR="008A1AAC">
        <w:rPr>
          <w:rFonts w:ascii="Arial" w:hAnsi="Arial" w:cs="Arial"/>
          <w:b/>
          <w:color w:val="000000" w:themeColor="text1"/>
          <w:sz w:val="24"/>
          <w:szCs w:val="24"/>
        </w:rPr>
        <w:t>Bacia de Campos</w:t>
      </w:r>
      <w:bookmarkEnd w:id="6"/>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03D3332A"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F0D7C">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40D0CC91"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F0D7C">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3BDB2D8D" w:rsidR="003D4450" w:rsidRPr="003D4450" w:rsidRDefault="003D4450" w:rsidP="00B370CB">
      <w:pPr>
        <w:pStyle w:val="Ttulo2"/>
        <w:rPr>
          <w:rFonts w:ascii="Arial" w:hAnsi="Arial" w:cs="Arial"/>
          <w:b/>
          <w:sz w:val="28"/>
          <w:szCs w:val="28"/>
        </w:rPr>
      </w:pPr>
      <w:bookmarkStart w:id="9" w:name="_Toc49705809"/>
      <w:r w:rsidRPr="001A2263">
        <w:rPr>
          <w:rFonts w:ascii="Arial" w:hAnsi="Arial" w:cs="Arial"/>
          <w:b/>
          <w:color w:val="000000" w:themeColor="text1"/>
          <w:sz w:val="28"/>
          <w:szCs w:val="28"/>
        </w:rPr>
        <w:t xml:space="preserve">2.2 </w:t>
      </w:r>
      <w:r w:rsidR="008A1AAC">
        <w:rPr>
          <w:rFonts w:ascii="Arial" w:hAnsi="Arial" w:cs="Arial"/>
          <w:b/>
          <w:color w:val="000000" w:themeColor="text1"/>
          <w:sz w:val="28"/>
          <w:szCs w:val="28"/>
        </w:rPr>
        <w:t>Grupo Macaé</w:t>
      </w:r>
      <w:bookmarkEnd w:id="9"/>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bookmarkStart w:id="10" w:name="_Hlk47536887"/>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bookmarkEnd w:id="10"/>
    <w:p w14:paraId="01765414" w14:textId="77777777" w:rsidR="003D4450" w:rsidRPr="00A62B7C" w:rsidRDefault="003D4450" w:rsidP="003D4450">
      <w:pPr>
        <w:ind w:firstLine="708"/>
        <w:rPr>
          <w:rFonts w:ascii="Arial" w:hAnsi="Arial" w:cs="Arial"/>
          <w:sz w:val="24"/>
          <w:szCs w:val="24"/>
        </w:rPr>
      </w:pPr>
    </w:p>
    <w:p w14:paraId="739C3887" w14:textId="7B92444C" w:rsidR="003D4450" w:rsidRPr="003D4450" w:rsidRDefault="008A1AAC" w:rsidP="00B370CB">
      <w:pPr>
        <w:pStyle w:val="PargrafodaLista"/>
        <w:numPr>
          <w:ilvl w:val="1"/>
          <w:numId w:val="3"/>
        </w:numPr>
        <w:outlineLvl w:val="1"/>
        <w:rPr>
          <w:rFonts w:ascii="Arial" w:hAnsi="Arial" w:cs="Arial"/>
          <w:b/>
          <w:sz w:val="24"/>
          <w:szCs w:val="24"/>
        </w:rPr>
      </w:pPr>
      <w:bookmarkStart w:id="11" w:name="_Toc49705810"/>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1"/>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1A48D538" w:rsidR="00B10D46" w:rsidRPr="00A43F87" w:rsidRDefault="008A1AAC" w:rsidP="00B370CB">
      <w:pPr>
        <w:pStyle w:val="PargrafodaLista"/>
        <w:numPr>
          <w:ilvl w:val="0"/>
          <w:numId w:val="3"/>
        </w:numPr>
        <w:outlineLvl w:val="0"/>
        <w:rPr>
          <w:rFonts w:ascii="Arial" w:hAnsi="Arial" w:cs="Arial"/>
          <w:b/>
          <w:sz w:val="28"/>
          <w:szCs w:val="28"/>
        </w:rPr>
      </w:pPr>
      <w:bookmarkStart w:id="12" w:name="_Toc49705811"/>
      <w:r>
        <w:rPr>
          <w:rFonts w:ascii="Arial" w:hAnsi="Arial" w:cs="Arial"/>
          <w:b/>
          <w:sz w:val="28"/>
          <w:szCs w:val="28"/>
        </w:rPr>
        <w:lastRenderedPageBreak/>
        <w:t>Metodologia</w:t>
      </w:r>
      <w:bookmarkEnd w:id="12"/>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2F50E66A" w:rsidR="00BC3800" w:rsidRPr="00D36BA6" w:rsidRDefault="00BC3800" w:rsidP="00B370CB">
      <w:pPr>
        <w:pStyle w:val="PargrafodaLista"/>
        <w:numPr>
          <w:ilvl w:val="1"/>
          <w:numId w:val="4"/>
        </w:numPr>
        <w:outlineLvl w:val="1"/>
        <w:rPr>
          <w:rFonts w:ascii="Arial" w:hAnsi="Arial" w:cs="Arial"/>
          <w:b/>
          <w:sz w:val="28"/>
          <w:szCs w:val="28"/>
        </w:rPr>
      </w:pPr>
      <w:bookmarkStart w:id="13" w:name="_Toc49705812"/>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3"/>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3AEC1310" w:rsidR="00F5473F" w:rsidRPr="00A43F87" w:rsidRDefault="00F5473F" w:rsidP="00F5473F">
      <w:pPr>
        <w:pStyle w:val="Legenda"/>
        <w:jc w:val="center"/>
        <w:rPr>
          <w:rFonts w:ascii="Arial" w:hAnsi="Arial" w:cs="Arial"/>
          <w:b/>
          <w:noProof/>
          <w:color w:val="auto"/>
          <w:sz w:val="20"/>
          <w:szCs w:val="20"/>
        </w:rPr>
      </w:pPr>
      <w:bookmarkStart w:id="14"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F0D7C">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4"/>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5"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5"/>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37A64798" w:rsidR="00BE6224" w:rsidRPr="00A43F87" w:rsidRDefault="002030A8" w:rsidP="00A43F87">
      <w:pPr>
        <w:pStyle w:val="Legenda"/>
        <w:jc w:val="center"/>
        <w:rPr>
          <w:rFonts w:ascii="Arial" w:hAnsi="Arial" w:cs="Arial"/>
          <w:b/>
          <w:color w:val="auto"/>
          <w:sz w:val="20"/>
          <w:szCs w:val="20"/>
        </w:rPr>
      </w:pPr>
      <w:bookmarkStart w:id="16"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F0D7C">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6"/>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36643A1B" w:rsidR="00D5115A" w:rsidRPr="00FB5E72" w:rsidRDefault="002030A8" w:rsidP="00FB5E72">
      <w:pPr>
        <w:pStyle w:val="Legenda"/>
        <w:jc w:val="center"/>
        <w:rPr>
          <w:rFonts w:ascii="Arial" w:hAnsi="Arial" w:cs="Arial"/>
          <w:b/>
          <w:color w:val="auto"/>
          <w:sz w:val="20"/>
          <w:szCs w:val="20"/>
        </w:rPr>
      </w:pPr>
      <w:bookmarkStart w:id="17"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F0D7C">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7"/>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8"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8"/>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EC6896"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9"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9"/>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499E2570" w:rsidR="003B5138" w:rsidRPr="003B5138" w:rsidRDefault="003B5138" w:rsidP="003B5138">
      <w:pPr>
        <w:pStyle w:val="Legenda"/>
        <w:jc w:val="center"/>
        <w:rPr>
          <w:rFonts w:ascii="Arial" w:eastAsiaTheme="minorEastAsia" w:hAnsi="Arial" w:cs="Arial"/>
          <w:b/>
          <w:color w:val="auto"/>
          <w:sz w:val="20"/>
          <w:szCs w:val="20"/>
        </w:rPr>
      </w:pPr>
      <w:bookmarkStart w:id="20"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F0D7C">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20"/>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6A5A0BF2" w:rsidR="00FB5E72" w:rsidRPr="00D36BA6" w:rsidRDefault="006413E9" w:rsidP="00B370CB">
      <w:pPr>
        <w:pStyle w:val="PargrafodaLista"/>
        <w:numPr>
          <w:ilvl w:val="1"/>
          <w:numId w:val="4"/>
        </w:numPr>
        <w:outlineLvl w:val="1"/>
        <w:rPr>
          <w:rFonts w:ascii="Arial" w:hAnsi="Arial" w:cs="Arial"/>
          <w:b/>
          <w:sz w:val="28"/>
          <w:szCs w:val="28"/>
        </w:rPr>
      </w:pPr>
      <w:bookmarkStart w:id="21" w:name="_Toc49705813"/>
      <w:r w:rsidRPr="00D36BA6">
        <w:rPr>
          <w:rFonts w:ascii="Arial" w:hAnsi="Arial" w:cs="Arial"/>
          <w:b/>
          <w:sz w:val="28"/>
          <w:szCs w:val="28"/>
        </w:rPr>
        <w:lastRenderedPageBreak/>
        <w:t>Processamento de atributos sísmicos para realce de descontinuidades.</w:t>
      </w:r>
      <w:bookmarkEnd w:id="21"/>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6F0D1A11" w:rsidR="007163A5" w:rsidRDefault="0039263A" w:rsidP="0039263A">
      <w:pPr>
        <w:pStyle w:val="Legenda"/>
        <w:jc w:val="center"/>
        <w:rPr>
          <w:rFonts w:ascii="Arial" w:hAnsi="Arial" w:cs="Arial"/>
          <w:b/>
          <w:color w:val="auto"/>
          <w:sz w:val="20"/>
          <w:szCs w:val="20"/>
        </w:rPr>
      </w:pPr>
      <w:bookmarkStart w:id="22"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F0D7C">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2"/>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3" w:name="eq1" w:colFirst="2" w:colLast="2"/>
          </w:p>
        </w:tc>
        <w:tc>
          <w:tcPr>
            <w:tcW w:w="7920" w:type="dxa"/>
          </w:tcPr>
          <w:p w14:paraId="10025EAA" w14:textId="54BD5042" w:rsidR="006231D7" w:rsidRDefault="00EC6896"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3"/>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5E031B2F" w:rsidR="007F5195" w:rsidRPr="00453769" w:rsidRDefault="007F5195" w:rsidP="007F5195">
      <w:pPr>
        <w:pStyle w:val="Legenda"/>
        <w:jc w:val="center"/>
        <w:rPr>
          <w:rFonts w:ascii="Arial" w:hAnsi="Arial" w:cs="Arial"/>
          <w:b/>
          <w:color w:val="auto"/>
          <w:sz w:val="20"/>
          <w:szCs w:val="20"/>
        </w:rPr>
      </w:pPr>
      <w:bookmarkStart w:id="24"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F0D7C">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4"/>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B00B5D" w:rsidRPr="00075389" w:rsidRDefault="00B00B5D" w:rsidP="00075389">
                            <w:pPr>
                              <w:pStyle w:val="Legenda"/>
                              <w:jc w:val="center"/>
                              <w:rPr>
                                <w:rFonts w:ascii="Arial" w:hAnsi="Arial" w:cs="Arial"/>
                                <w:b/>
                                <w:noProof/>
                                <w:color w:val="auto"/>
                                <w:sz w:val="20"/>
                                <w:szCs w:val="20"/>
                              </w:rPr>
                            </w:pPr>
                            <w:bookmarkStart w:id="25"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B00B5D" w:rsidRPr="00075389" w:rsidRDefault="00B00B5D" w:rsidP="00075389">
                      <w:pPr>
                        <w:pStyle w:val="Legenda"/>
                        <w:jc w:val="center"/>
                        <w:rPr>
                          <w:rFonts w:ascii="Arial" w:hAnsi="Arial" w:cs="Arial"/>
                          <w:b/>
                          <w:noProof/>
                          <w:color w:val="auto"/>
                          <w:sz w:val="20"/>
                          <w:szCs w:val="20"/>
                        </w:rPr>
                      </w:pPr>
                      <w:bookmarkStart w:id="26"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6"/>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2A4484B1"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7" w:name="_Toc49705814"/>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7"/>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00D5387C" w:rsidR="00B92E0F" w:rsidRDefault="00B92E0F" w:rsidP="00B92E0F">
      <w:pPr>
        <w:pStyle w:val="Legenda"/>
        <w:jc w:val="center"/>
        <w:rPr>
          <w:rFonts w:ascii="Arial" w:hAnsi="Arial" w:cs="Arial"/>
          <w:b/>
          <w:color w:val="000000" w:themeColor="text1"/>
          <w:sz w:val="20"/>
          <w:szCs w:val="20"/>
        </w:rPr>
      </w:pPr>
      <w:bookmarkStart w:id="28"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8"/>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 xml:space="preserve">refletindo assim em uma região provavelmente associada a maiores níveis de </w:t>
      </w:r>
      <w:proofErr w:type="spellStart"/>
      <w:r w:rsidR="00567DC5">
        <w:rPr>
          <w:rFonts w:ascii="Arial" w:hAnsi="Arial" w:cs="Arial"/>
          <w:sz w:val="24"/>
          <w:szCs w:val="24"/>
        </w:rPr>
        <w:t>fraturamento</w:t>
      </w:r>
      <w:proofErr w:type="spellEnd"/>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1EF2679B" w:rsidR="00D7096C" w:rsidRPr="00A47866" w:rsidRDefault="000223BA" w:rsidP="00A47866">
      <w:pPr>
        <w:pStyle w:val="Legenda"/>
        <w:jc w:val="center"/>
        <w:rPr>
          <w:rFonts w:ascii="Arial" w:hAnsi="Arial" w:cs="Arial"/>
          <w:b/>
          <w:color w:val="000000" w:themeColor="text1"/>
          <w:sz w:val="20"/>
          <w:szCs w:val="20"/>
        </w:rPr>
      </w:pPr>
      <w:bookmarkStart w:id="29"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9"/>
    </w:p>
    <w:p w14:paraId="5BC619F3" w14:textId="732A0174" w:rsidR="00ED2199" w:rsidRPr="00D36BA6" w:rsidRDefault="000223BA" w:rsidP="00B370CB">
      <w:pPr>
        <w:pStyle w:val="PargrafodaLista"/>
        <w:numPr>
          <w:ilvl w:val="1"/>
          <w:numId w:val="4"/>
        </w:numPr>
        <w:outlineLvl w:val="1"/>
        <w:rPr>
          <w:rFonts w:ascii="Arial" w:hAnsi="Arial" w:cs="Arial"/>
          <w:b/>
          <w:sz w:val="28"/>
          <w:szCs w:val="28"/>
        </w:rPr>
      </w:pPr>
      <w:bookmarkStart w:id="30" w:name="_Toc49705815"/>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30"/>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5DF4E4D1" w:rsidR="00D7096C" w:rsidRPr="00D7096C" w:rsidRDefault="009B108C" w:rsidP="00D7096C">
      <w:pPr>
        <w:pStyle w:val="Legenda"/>
        <w:jc w:val="center"/>
        <w:rPr>
          <w:rFonts w:ascii="Arial" w:hAnsi="Arial" w:cs="Arial"/>
          <w:b/>
          <w:color w:val="000000" w:themeColor="text1"/>
          <w:sz w:val="20"/>
          <w:szCs w:val="20"/>
        </w:rPr>
      </w:pPr>
      <w:bookmarkStart w:id="31"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31"/>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558C69D2" w:rsidR="00600289" w:rsidRPr="0099276E" w:rsidRDefault="00767D2F" w:rsidP="0099276E">
      <w:pPr>
        <w:pStyle w:val="Legenda"/>
        <w:jc w:val="center"/>
        <w:rPr>
          <w:rFonts w:ascii="Arial" w:hAnsi="Arial" w:cs="Arial"/>
          <w:b/>
          <w:color w:val="000000" w:themeColor="text1"/>
          <w:sz w:val="20"/>
          <w:szCs w:val="20"/>
        </w:rPr>
      </w:pPr>
      <w:bookmarkStart w:id="32"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2"/>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16459DB8" w:rsidR="00126D99" w:rsidRPr="008D0FD1" w:rsidRDefault="0099276E" w:rsidP="008D0FD1">
      <w:pPr>
        <w:pStyle w:val="Legenda"/>
        <w:jc w:val="center"/>
        <w:rPr>
          <w:rFonts w:ascii="Arial" w:hAnsi="Arial" w:cs="Arial"/>
          <w:b/>
          <w:color w:val="auto"/>
          <w:sz w:val="20"/>
          <w:szCs w:val="20"/>
        </w:rPr>
      </w:pPr>
      <w:bookmarkStart w:id="33"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F0D7C">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3"/>
    </w:p>
    <w:p w14:paraId="52595D2B" w14:textId="43AD39D4" w:rsidR="0099276E" w:rsidRPr="00D36BA6" w:rsidRDefault="008662ED" w:rsidP="00B370CB">
      <w:pPr>
        <w:pStyle w:val="PargrafodaLista"/>
        <w:numPr>
          <w:ilvl w:val="1"/>
          <w:numId w:val="4"/>
        </w:numPr>
        <w:outlineLvl w:val="1"/>
        <w:rPr>
          <w:rFonts w:ascii="Arial" w:hAnsi="Arial" w:cs="Arial"/>
          <w:b/>
          <w:sz w:val="28"/>
          <w:szCs w:val="28"/>
        </w:rPr>
      </w:pPr>
      <w:bookmarkStart w:id="34" w:name="_Toc49705816"/>
      <w:r w:rsidRPr="00D36BA6">
        <w:rPr>
          <w:rFonts w:ascii="Arial" w:hAnsi="Arial" w:cs="Arial"/>
          <w:b/>
          <w:sz w:val="28"/>
          <w:szCs w:val="28"/>
        </w:rPr>
        <w:lastRenderedPageBreak/>
        <w:t>Modelamento de Propriedades</w:t>
      </w:r>
      <w:bookmarkEnd w:id="34"/>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EC6896"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1DBCB302" w:rsidR="00D7096C" w:rsidRDefault="00A55266" w:rsidP="00D7096C">
      <w:pPr>
        <w:pStyle w:val="Legenda"/>
        <w:jc w:val="center"/>
        <w:rPr>
          <w:rFonts w:ascii="Arial" w:hAnsi="Arial" w:cs="Arial"/>
          <w:b/>
          <w:color w:val="auto"/>
          <w:sz w:val="20"/>
          <w:szCs w:val="20"/>
        </w:rPr>
      </w:pPr>
      <w:bookmarkStart w:id="35"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F0D7C">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5"/>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proofErr w:type="spellStart"/>
      <w:r w:rsidR="00222AE4" w:rsidRPr="00222AE4">
        <w:rPr>
          <w:rFonts w:ascii="Arial" w:hAnsi="Arial" w:cs="Arial"/>
          <w:i/>
          <w:sz w:val="24"/>
          <w:szCs w:val="24"/>
        </w:rPr>
        <w:t>upscaling</w:t>
      </w:r>
      <w:proofErr w:type="spellEnd"/>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w:t>
      </w:r>
      <w:proofErr w:type="spellStart"/>
      <w:r w:rsidR="00CA6468">
        <w:rPr>
          <w:rFonts w:ascii="Arial" w:hAnsi="Arial" w:cs="Arial"/>
          <w:sz w:val="24"/>
          <w:szCs w:val="24"/>
        </w:rPr>
        <w:t>ant</w:t>
      </w:r>
      <w:proofErr w:type="spellEnd"/>
      <w:r w:rsidR="00CA6468">
        <w:rPr>
          <w:rFonts w:ascii="Arial" w:hAnsi="Arial" w:cs="Arial"/>
          <w:sz w:val="24"/>
          <w:szCs w:val="24"/>
        </w:rPr>
        <w:t xml:space="preserve">-tracking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52894EEC"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6" w:name="_Toc49705817"/>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Start w:id="37" w:name="_Hlk9762494"/>
      <w:bookmarkEnd w:id="36"/>
    </w:p>
    <w:bookmarkEnd w:id="37"/>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207D853C"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w:t>
      </w:r>
      <w:r w:rsidR="001D182E">
        <w:rPr>
          <w:rFonts w:ascii="Arial" w:hAnsi="Arial" w:cs="Arial"/>
          <w:sz w:val="24"/>
          <w:szCs w:val="24"/>
        </w:rPr>
        <w:t>d</w:t>
      </w:r>
      <w:r>
        <w:rPr>
          <w:rFonts w:ascii="Arial" w:hAnsi="Arial" w:cs="Arial"/>
          <w:sz w:val="24"/>
          <w:szCs w:val="24"/>
        </w:rPr>
        <w:t xml:space="preserve">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8"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8"/>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9"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9"/>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0B7F3646"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40" w:name="_Toc49705818"/>
      <w:proofErr w:type="spellStart"/>
      <w:r w:rsidRPr="0041224B">
        <w:rPr>
          <w:rFonts w:ascii="Arial" w:eastAsia="Times New Roman" w:hAnsi="Arial" w:cs="Arial"/>
          <w:b/>
          <w:sz w:val="24"/>
          <w:szCs w:val="24"/>
        </w:rPr>
        <w:lastRenderedPageBreak/>
        <w:t>Clusterização</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r w:rsidR="00B00B5D">
        <w:rPr>
          <w:rFonts w:ascii="Arial" w:eastAsia="Times New Roman" w:hAnsi="Arial" w:cs="Arial"/>
          <w:b/>
          <w:sz w:val="24"/>
          <w:szCs w:val="24"/>
        </w:rPr>
        <w:t xml:space="preserve"> por aprendizado de máquina não supervisionado</w:t>
      </w:r>
      <w:r w:rsidRPr="0041224B">
        <w:rPr>
          <w:rFonts w:ascii="Arial" w:eastAsia="Times New Roman" w:hAnsi="Arial" w:cs="Arial"/>
          <w:b/>
          <w:sz w:val="24"/>
          <w:szCs w:val="24"/>
        </w:rPr>
        <w:t>.</w:t>
      </w:r>
      <w:bookmarkEnd w:id="40"/>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02FE9FFD"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w:t>
      </w:r>
      <w:r w:rsidR="00756A0D">
        <w:rPr>
          <w:rFonts w:ascii="Arial" w:eastAsia="Times New Roman" w:hAnsi="Arial" w:cs="Arial"/>
          <w:sz w:val="24"/>
          <w:szCs w:val="24"/>
        </w:rPr>
        <w:t xml:space="preserve">autocorrelação espacial </w:t>
      </w:r>
      <w:r w:rsidRPr="00B17B53">
        <w:rPr>
          <w:rFonts w:ascii="Arial" w:eastAsia="Times New Roman" w:hAnsi="Arial" w:cs="Arial"/>
          <w:sz w:val="24"/>
          <w:szCs w:val="24"/>
        </w:rPr>
        <w:t>(</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EC6896"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EC6896"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EC6896"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138CC2A3"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w:t>
      </w:r>
      <w:r w:rsidR="001D182E">
        <w:rPr>
          <w:rFonts w:ascii="Arial" w:eastAsia="Times New Roman" w:hAnsi="Arial" w:cs="Arial"/>
          <w:sz w:val="24"/>
          <w:szCs w:val="24"/>
        </w:rPr>
        <w:t>in</w:t>
      </w:r>
      <w:r w:rsidRPr="00B17B53">
        <w:rPr>
          <w:rFonts w:ascii="Arial" w:eastAsia="Times New Roman" w:hAnsi="Arial" w:cs="Arial"/>
          <w:sz w:val="24"/>
          <w:szCs w:val="24"/>
        </w:rPr>
        <w:t xml:space="preserve">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1CE25E9" w:rsidR="00B17B53" w:rsidRPr="00B17B53" w:rsidRDefault="00756A0D"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Assim, este estudo utiliza o</w:t>
      </w:r>
      <w:r w:rsidR="00B17B53" w:rsidRPr="00B17B53">
        <w:rPr>
          <w:rFonts w:ascii="Arial" w:eastAsia="Times New Roman" w:hAnsi="Arial" w:cs="Arial"/>
          <w:sz w:val="24"/>
          <w:szCs w:val="24"/>
        </w:rPr>
        <w:t xml:space="preserve"> K-</w:t>
      </w:r>
      <w:proofErr w:type="spellStart"/>
      <w:r w:rsidR="00B17B53" w:rsidRPr="00B17B53">
        <w:rPr>
          <w:rFonts w:ascii="Arial" w:eastAsia="Times New Roman" w:hAnsi="Arial" w:cs="Arial"/>
          <w:sz w:val="24"/>
          <w:szCs w:val="24"/>
        </w:rPr>
        <w:t>Means</w:t>
      </w:r>
      <w:proofErr w:type="spellEnd"/>
      <w:r>
        <w:rPr>
          <w:rFonts w:ascii="Arial" w:eastAsia="Times New Roman" w:hAnsi="Arial" w:cs="Arial"/>
          <w:sz w:val="24"/>
          <w:szCs w:val="24"/>
        </w:rPr>
        <w:t xml:space="preserve"> como forma de </w:t>
      </w:r>
      <w:r w:rsidR="00791E83">
        <w:rPr>
          <w:rFonts w:ascii="Arial" w:eastAsia="Times New Roman" w:hAnsi="Arial" w:cs="Arial"/>
          <w:sz w:val="24"/>
          <w:szCs w:val="24"/>
        </w:rPr>
        <w:t xml:space="preserve">iterativamente </w:t>
      </w:r>
      <w:r>
        <w:rPr>
          <w:rFonts w:ascii="Arial" w:eastAsia="Times New Roman" w:hAnsi="Arial" w:cs="Arial"/>
          <w:sz w:val="24"/>
          <w:szCs w:val="24"/>
        </w:rPr>
        <w:t>encontrar o número ótimo de agrupamentos nos dados, em seguida utilizando GMM</w:t>
      </w:r>
      <w:r w:rsidR="00B17B53" w:rsidRPr="00B17B53">
        <w:rPr>
          <w:rFonts w:ascii="Arial" w:eastAsia="Times New Roman" w:hAnsi="Arial" w:cs="Arial"/>
          <w:sz w:val="24"/>
          <w:szCs w:val="24"/>
        </w:rPr>
        <w:t xml:space="preserve"> </w:t>
      </w:r>
      <w:r>
        <w:rPr>
          <w:rFonts w:ascii="Arial" w:eastAsia="Times New Roman" w:hAnsi="Arial" w:cs="Arial"/>
          <w:sz w:val="24"/>
          <w:szCs w:val="24"/>
        </w:rPr>
        <w:t>para a</w:t>
      </w:r>
      <w:r w:rsidR="00B17B53" w:rsidRPr="00B17B53">
        <w:rPr>
          <w:rFonts w:ascii="Arial" w:eastAsia="Times New Roman" w:hAnsi="Arial" w:cs="Arial"/>
          <w:sz w:val="24"/>
          <w:szCs w:val="24"/>
        </w:rPr>
        <w:t xml:space="preserve"> classificação</w:t>
      </w:r>
      <w:r>
        <w:rPr>
          <w:rFonts w:ascii="Arial" w:eastAsia="Times New Roman" w:hAnsi="Arial" w:cs="Arial"/>
          <w:sz w:val="24"/>
          <w:szCs w:val="24"/>
        </w:rPr>
        <w:t xml:space="preserve"> em K diferentes classes</w:t>
      </w:r>
      <w:r w:rsidR="00B17B53" w:rsidRPr="00B17B53">
        <w:rPr>
          <w:rFonts w:ascii="Arial" w:eastAsia="Times New Roman" w:hAnsi="Arial" w:cs="Arial"/>
          <w:sz w:val="24"/>
          <w:szCs w:val="24"/>
        </w:rPr>
        <w:t xml:space="preserve"> dos dados modelados.</w:t>
      </w:r>
      <w:r>
        <w:rPr>
          <w:rFonts w:ascii="Arial" w:eastAsia="Times New Roman" w:hAnsi="Arial" w:cs="Arial"/>
          <w:sz w:val="24"/>
          <w:szCs w:val="24"/>
        </w:rPr>
        <w:t xml:space="preserve"> </w:t>
      </w:r>
    </w:p>
    <w:p w14:paraId="55BD9F37" w14:textId="17C76731" w:rsidR="00756A0D" w:rsidRDefault="00791E83" w:rsidP="00756A0D">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lastRenderedPageBreak/>
        <w:t>Devido ao GMM</w:t>
      </w:r>
      <w:r w:rsidR="00B17B53" w:rsidRPr="00B17B53">
        <w:rPr>
          <w:rFonts w:ascii="Arial" w:eastAsia="Times New Roman" w:hAnsi="Arial" w:cs="Arial"/>
          <w:sz w:val="24"/>
          <w:szCs w:val="24"/>
        </w:rPr>
        <w:t xml:space="preserve"> </w:t>
      </w:r>
      <w:r>
        <w:rPr>
          <w:rFonts w:ascii="Arial" w:eastAsia="Times New Roman" w:hAnsi="Arial" w:cs="Arial"/>
          <w:sz w:val="24"/>
          <w:szCs w:val="24"/>
        </w:rPr>
        <w:t xml:space="preserve">ter como saídas </w:t>
      </w:r>
      <w:r w:rsidR="00B17B53" w:rsidRPr="00B17B53">
        <w:rPr>
          <w:rFonts w:ascii="Arial" w:eastAsia="Times New Roman" w:hAnsi="Arial" w:cs="Arial"/>
          <w:sz w:val="24"/>
          <w:szCs w:val="24"/>
        </w:rPr>
        <w:t xml:space="preserve">as probabilidades de cada ponto </w:t>
      </w:r>
      <w:r w:rsidR="00024484">
        <w:rPr>
          <w:rFonts w:ascii="Arial" w:eastAsia="Times New Roman" w:hAnsi="Arial" w:cs="Arial"/>
          <w:sz w:val="24"/>
          <w:szCs w:val="24"/>
        </w:rPr>
        <w:t>pertencer</w:t>
      </w:r>
      <w:r w:rsidR="00B17B53"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00B17B53"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00B17B53"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00B17B53" w:rsidRPr="00B17B53">
        <w:rPr>
          <w:rFonts w:ascii="Arial" w:eastAsia="Times New Roman" w:hAnsi="Arial" w:cs="Arial"/>
          <w:sz w:val="24"/>
          <w:szCs w:val="24"/>
        </w:rPr>
        <w:t xml:space="preserve"> ponto em questão não pertencer a classe de menor porosidade e maior saturação de água.</w:t>
      </w:r>
    </w:p>
    <w:p w14:paraId="17067ABA" w14:textId="2A3CC9B2" w:rsidR="00756A0D" w:rsidRPr="00B17B53" w:rsidRDefault="00756A0D" w:rsidP="00756A0D">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Pr="00B17B53">
        <w:rPr>
          <w:rFonts w:ascii="Arial" w:eastAsia="Times New Roman" w:hAnsi="Arial" w:cs="Arial"/>
          <w:sz w:val="24"/>
          <w:szCs w:val="24"/>
        </w:rPr>
        <w:t>ara aplicação do</w:t>
      </w:r>
      <w:r>
        <w:rPr>
          <w:rFonts w:ascii="Arial" w:eastAsia="Times New Roman" w:hAnsi="Arial" w:cs="Arial"/>
          <w:sz w:val="24"/>
          <w:szCs w:val="24"/>
        </w:rPr>
        <w:t>s</w:t>
      </w:r>
      <w:r w:rsidRPr="00B17B53">
        <w:rPr>
          <w:rFonts w:ascii="Arial" w:eastAsia="Times New Roman" w:hAnsi="Arial" w:cs="Arial"/>
          <w:sz w:val="24"/>
          <w:szCs w:val="24"/>
        </w:rPr>
        <w:t xml:space="preserve"> método</w:t>
      </w:r>
      <w:r>
        <w:rPr>
          <w:rFonts w:ascii="Arial" w:eastAsia="Times New Roman" w:hAnsi="Arial" w:cs="Arial"/>
          <w:sz w:val="24"/>
          <w:szCs w:val="24"/>
        </w:rPr>
        <w:t>s</w:t>
      </w:r>
      <w:r w:rsidRPr="00B17B53">
        <w:rPr>
          <w:rFonts w:ascii="Arial" w:eastAsia="Times New Roman" w:hAnsi="Arial" w:cs="Arial"/>
          <w:sz w:val="24"/>
          <w:szCs w:val="24"/>
        </w:rPr>
        <w:t xml:space="preserve"> </w:t>
      </w:r>
      <w:r>
        <w:rPr>
          <w:rFonts w:ascii="Arial" w:eastAsia="Times New Roman" w:hAnsi="Arial" w:cs="Arial"/>
          <w:sz w:val="24"/>
          <w:szCs w:val="24"/>
        </w:rPr>
        <w:t>a</w:t>
      </w:r>
      <w:r w:rsidRPr="00B17B53">
        <w:rPr>
          <w:rFonts w:ascii="Arial" w:eastAsia="Times New Roman" w:hAnsi="Arial" w:cs="Arial"/>
          <w:sz w:val="24"/>
          <w:szCs w:val="24"/>
        </w:rPr>
        <w:t xml:space="preserve">os dados modelados, inicialmente foi desenvolvida função em Python para conversão dos dados </w:t>
      </w:r>
      <w:r>
        <w:rPr>
          <w:rFonts w:ascii="Arial" w:eastAsia="Times New Roman" w:hAnsi="Arial" w:cs="Arial"/>
          <w:sz w:val="24"/>
          <w:szCs w:val="24"/>
        </w:rPr>
        <w:t xml:space="preserve">de cada propriedade de rocha (Porosidade Efetiva, Perfil </w:t>
      </w:r>
      <w:r w:rsidR="00791E83">
        <w:rPr>
          <w:rFonts w:ascii="Arial" w:eastAsia="Times New Roman" w:hAnsi="Arial" w:cs="Arial"/>
          <w:sz w:val="24"/>
          <w:szCs w:val="24"/>
        </w:rPr>
        <w:t>Sônico</w:t>
      </w:r>
      <w:r>
        <w:rPr>
          <w:rFonts w:ascii="Arial" w:eastAsia="Times New Roman" w:hAnsi="Arial" w:cs="Arial"/>
          <w:sz w:val="24"/>
          <w:szCs w:val="24"/>
        </w:rPr>
        <w:t xml:space="preserve">, Densidade e Raio Gama) e fluído (Saturação de Água)  </w:t>
      </w:r>
      <w:r w:rsidRPr="00B17B53">
        <w:rPr>
          <w:rFonts w:ascii="Arial" w:eastAsia="Times New Roman" w:hAnsi="Arial" w:cs="Arial"/>
          <w:sz w:val="24"/>
          <w:szCs w:val="24"/>
        </w:rPr>
        <w:t>do formato nativo</w:t>
      </w:r>
      <w:r>
        <w:rPr>
          <w:rFonts w:ascii="Arial" w:eastAsia="Times New Roman" w:hAnsi="Arial" w:cs="Arial"/>
          <w:sz w:val="24"/>
          <w:szCs w:val="24"/>
        </w:rPr>
        <w:t xml:space="preserve"> .</w:t>
      </w:r>
      <w:proofErr w:type="spellStart"/>
      <w:r>
        <w:rPr>
          <w:rFonts w:ascii="Arial" w:eastAsia="Times New Roman" w:hAnsi="Arial" w:cs="Arial"/>
          <w:sz w:val="24"/>
          <w:szCs w:val="24"/>
        </w:rPr>
        <w:t>grdecl</w:t>
      </w:r>
      <w:proofErr w:type="spellEnd"/>
      <w:r w:rsidRPr="00B17B53">
        <w:rPr>
          <w:rFonts w:ascii="Arial" w:eastAsia="Times New Roman" w:hAnsi="Arial" w:cs="Arial"/>
          <w:sz w:val="24"/>
          <w:szCs w:val="24"/>
        </w:rPr>
        <w:t xml:space="preserve"> do software Schlumberger Petrel para </w:t>
      </w:r>
      <w:proofErr w:type="spellStart"/>
      <w:r>
        <w:rPr>
          <w:rFonts w:ascii="Arial" w:eastAsia="Times New Roman" w:hAnsi="Arial" w:cs="Arial"/>
          <w:sz w:val="24"/>
          <w:szCs w:val="24"/>
        </w:rPr>
        <w:t>arrays</w:t>
      </w:r>
      <w:proofErr w:type="spellEnd"/>
      <w:r>
        <w:rPr>
          <w:rFonts w:ascii="Arial" w:eastAsia="Times New Roman" w:hAnsi="Arial" w:cs="Arial"/>
          <w:sz w:val="24"/>
          <w:szCs w:val="24"/>
        </w:rPr>
        <w:t xml:space="preserve"> da biblioteca open </w:t>
      </w:r>
      <w:proofErr w:type="spellStart"/>
      <w:r>
        <w:rPr>
          <w:rFonts w:ascii="Arial" w:eastAsia="Times New Roman" w:hAnsi="Arial" w:cs="Arial"/>
          <w:sz w:val="24"/>
          <w:szCs w:val="24"/>
        </w:rPr>
        <w:t>source</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NumPy</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Oliphant</w:t>
      </w:r>
      <w:proofErr w:type="spellEnd"/>
      <w:r>
        <w:rPr>
          <w:rFonts w:ascii="Arial" w:eastAsia="Times New Roman" w:hAnsi="Arial" w:cs="Arial"/>
          <w:sz w:val="24"/>
          <w:szCs w:val="24"/>
        </w:rPr>
        <w:t>, 2006) e convertidos para tabelas .</w:t>
      </w:r>
      <w:proofErr w:type="spellStart"/>
      <w:r>
        <w:rPr>
          <w:rFonts w:ascii="Arial" w:eastAsia="Times New Roman" w:hAnsi="Arial" w:cs="Arial"/>
          <w:sz w:val="24"/>
          <w:szCs w:val="24"/>
        </w:rPr>
        <w:t>csv</w:t>
      </w:r>
      <w:proofErr w:type="spellEnd"/>
      <w:r>
        <w:rPr>
          <w:rFonts w:ascii="Arial" w:eastAsia="Times New Roman" w:hAnsi="Arial" w:cs="Arial"/>
          <w:sz w:val="24"/>
          <w:szCs w:val="24"/>
        </w:rPr>
        <w:t xml:space="preserve"> com a utilização das biblioteca Pandas (</w:t>
      </w:r>
      <w:proofErr w:type="spellStart"/>
      <w:r>
        <w:rPr>
          <w:rFonts w:ascii="Arial" w:eastAsia="Times New Roman" w:hAnsi="Arial" w:cs="Arial"/>
          <w:sz w:val="24"/>
          <w:szCs w:val="24"/>
        </w:rPr>
        <w:t>McKinney</w:t>
      </w:r>
      <w:proofErr w:type="spellEnd"/>
      <w:r>
        <w:rPr>
          <w:rFonts w:ascii="Arial" w:eastAsia="Times New Roman" w:hAnsi="Arial" w:cs="Arial"/>
          <w:sz w:val="24"/>
          <w:szCs w:val="24"/>
        </w:rPr>
        <w:t>, 2010;</w:t>
      </w:r>
      <w:r w:rsidRPr="00B17B53">
        <w:rPr>
          <w:rFonts w:ascii="Arial" w:eastAsia="Times New Roman" w:hAnsi="Arial" w:cs="Arial"/>
          <w:sz w:val="24"/>
          <w:szCs w:val="24"/>
        </w:rPr>
        <w:t xml:space="preserve"> van der Walt et al., 2011</w:t>
      </w:r>
      <w:r>
        <w:rPr>
          <w:rFonts w:ascii="Arial" w:eastAsia="Times New Roman" w:hAnsi="Arial" w:cs="Arial"/>
          <w:sz w:val="24"/>
          <w:szCs w:val="24"/>
        </w:rPr>
        <w:t>)</w:t>
      </w:r>
      <w:r w:rsidRPr="00B17B53">
        <w:rPr>
          <w:rFonts w:ascii="Arial" w:eastAsia="Times New Roman" w:hAnsi="Arial" w:cs="Arial"/>
          <w:sz w:val="24"/>
          <w:szCs w:val="24"/>
        </w:rPr>
        <w:t>.</w:t>
      </w:r>
    </w:p>
    <w:p w14:paraId="6E9EE113" w14:textId="3DD85F39" w:rsidR="00756A0D" w:rsidRPr="00B17B53" w:rsidRDefault="00756A0D" w:rsidP="00756A0D">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Pr="00B17B53">
        <w:rPr>
          <w:rFonts w:ascii="Arial" w:eastAsia="Times New Roman" w:hAnsi="Arial" w:cs="Arial"/>
          <w:sz w:val="24"/>
          <w:szCs w:val="24"/>
        </w:rPr>
        <w:t xml:space="preserve"> aplicação do</w:t>
      </w:r>
      <w:r>
        <w:rPr>
          <w:rFonts w:ascii="Arial" w:eastAsia="Times New Roman" w:hAnsi="Arial" w:cs="Arial"/>
          <w:sz w:val="24"/>
          <w:szCs w:val="24"/>
        </w:rPr>
        <w:t>s</w:t>
      </w:r>
      <w:r w:rsidRPr="00B17B53">
        <w:rPr>
          <w:rFonts w:ascii="Arial" w:eastAsia="Times New Roman" w:hAnsi="Arial" w:cs="Arial"/>
          <w:sz w:val="24"/>
          <w:szCs w:val="24"/>
        </w:rPr>
        <w:t xml:space="preserve"> método</w:t>
      </w:r>
      <w:r>
        <w:rPr>
          <w:rFonts w:ascii="Arial" w:eastAsia="Times New Roman" w:hAnsi="Arial" w:cs="Arial"/>
          <w:sz w:val="24"/>
          <w:szCs w:val="24"/>
        </w:rPr>
        <w:t>s</w:t>
      </w:r>
      <w:r w:rsidRPr="00B17B53">
        <w:rPr>
          <w:rFonts w:ascii="Arial" w:eastAsia="Times New Roman" w:hAnsi="Arial" w:cs="Arial"/>
          <w:sz w:val="24"/>
          <w:szCs w:val="24"/>
        </w:rPr>
        <w:t xml:space="preserve"> K-</w:t>
      </w:r>
      <w:proofErr w:type="spellStart"/>
      <w:r w:rsidRPr="00B17B53">
        <w:rPr>
          <w:rFonts w:ascii="Arial" w:eastAsia="Times New Roman" w:hAnsi="Arial" w:cs="Arial"/>
          <w:sz w:val="24"/>
          <w:szCs w:val="24"/>
        </w:rPr>
        <w:t>Means</w:t>
      </w:r>
      <w:proofErr w:type="spellEnd"/>
      <w:r>
        <w:rPr>
          <w:rFonts w:ascii="Arial" w:eastAsia="Times New Roman" w:hAnsi="Arial" w:cs="Arial"/>
          <w:sz w:val="24"/>
          <w:szCs w:val="24"/>
        </w:rPr>
        <w:t xml:space="preserve"> e GMM</w:t>
      </w:r>
      <w:r w:rsidRPr="00B17B53">
        <w:rPr>
          <w:rFonts w:ascii="Arial" w:eastAsia="Times New Roman" w:hAnsi="Arial" w:cs="Arial"/>
          <w:sz w:val="24"/>
          <w:szCs w:val="24"/>
        </w:rPr>
        <w:t xml:space="preserve"> aos dados</w:t>
      </w:r>
      <w:r>
        <w:rPr>
          <w:rFonts w:ascii="Arial" w:eastAsia="Times New Roman" w:hAnsi="Arial" w:cs="Arial"/>
          <w:sz w:val="24"/>
          <w:szCs w:val="24"/>
        </w:rPr>
        <w:t xml:space="preserve"> e no cálculo dos índices de silhueta e Davis-</w:t>
      </w:r>
      <w:proofErr w:type="spellStart"/>
      <w:r>
        <w:rPr>
          <w:rFonts w:ascii="Arial" w:eastAsia="Times New Roman" w:hAnsi="Arial" w:cs="Arial"/>
          <w:sz w:val="24"/>
          <w:szCs w:val="24"/>
        </w:rPr>
        <w:t>Bouldin</w:t>
      </w:r>
      <w:proofErr w:type="spellEnd"/>
      <w:r w:rsidRPr="00B17B53">
        <w:rPr>
          <w:rFonts w:ascii="Arial" w:eastAsia="Times New Roman" w:hAnsi="Arial" w:cs="Arial"/>
          <w:sz w:val="24"/>
          <w:szCs w:val="24"/>
        </w:rPr>
        <w:t xml:space="preserve"> também fo</w:t>
      </w:r>
      <w:r>
        <w:rPr>
          <w:rFonts w:ascii="Arial" w:eastAsia="Times New Roman" w:hAnsi="Arial" w:cs="Arial"/>
          <w:sz w:val="24"/>
          <w:szCs w:val="24"/>
        </w:rPr>
        <w:t>ram</w:t>
      </w:r>
      <w:r w:rsidRPr="00B17B53">
        <w:rPr>
          <w:rFonts w:ascii="Arial" w:eastAsia="Times New Roman" w:hAnsi="Arial" w:cs="Arial"/>
          <w:sz w:val="24"/>
          <w:szCs w:val="24"/>
        </w:rPr>
        <w:t xml:space="preserve"> </w:t>
      </w:r>
      <w:r>
        <w:rPr>
          <w:rFonts w:ascii="Arial" w:eastAsia="Times New Roman" w:hAnsi="Arial" w:cs="Arial"/>
          <w:sz w:val="24"/>
          <w:szCs w:val="24"/>
        </w:rPr>
        <w:t>desenvolvidos</w:t>
      </w:r>
      <w:r w:rsidRPr="00B17B53">
        <w:rPr>
          <w:rFonts w:ascii="Arial" w:eastAsia="Times New Roman" w:hAnsi="Arial" w:cs="Arial"/>
          <w:sz w:val="24"/>
          <w:szCs w:val="24"/>
        </w:rPr>
        <w:t xml:space="preserve"> scripts em Python, utilizando as bibliotecas citadas anteriormente </w:t>
      </w:r>
      <w:proofErr w:type="gramStart"/>
      <w:r w:rsidRPr="00B17B53">
        <w:rPr>
          <w:rFonts w:ascii="Arial" w:eastAsia="Times New Roman" w:hAnsi="Arial" w:cs="Arial"/>
          <w:sz w:val="24"/>
          <w:szCs w:val="24"/>
        </w:rPr>
        <w:t>e também</w:t>
      </w:r>
      <w:proofErr w:type="gramEnd"/>
      <w:r w:rsidRPr="00B17B53">
        <w:rPr>
          <w:rFonts w:ascii="Arial" w:eastAsia="Times New Roman" w:hAnsi="Arial" w:cs="Arial"/>
          <w:sz w:val="24"/>
          <w:szCs w:val="24"/>
        </w:rPr>
        <w:t xml:space="preserve"> a biblioteca </w:t>
      </w:r>
      <w:proofErr w:type="spellStart"/>
      <w:r w:rsidRPr="00B17B53">
        <w:rPr>
          <w:rFonts w:ascii="Arial" w:eastAsia="Times New Roman" w:hAnsi="Arial" w:cs="Arial"/>
          <w:sz w:val="24"/>
          <w:szCs w:val="24"/>
        </w:rPr>
        <w:t>Scikit-Learn</w:t>
      </w:r>
      <w:proofErr w:type="spellEnd"/>
      <w:r w:rsidRPr="00B17B53">
        <w:rPr>
          <w:rFonts w:ascii="Arial" w:eastAsia="Times New Roman" w:hAnsi="Arial" w:cs="Arial"/>
          <w:sz w:val="24"/>
          <w:szCs w:val="24"/>
        </w:rPr>
        <w:t xml:space="preserve"> (Pedregosa et al., 2011).</w:t>
      </w:r>
      <w:r>
        <w:rPr>
          <w:rFonts w:ascii="Arial" w:eastAsia="Times New Roman" w:hAnsi="Arial" w:cs="Arial"/>
          <w:sz w:val="24"/>
          <w:szCs w:val="24"/>
        </w:rPr>
        <w:t xml:space="preserve"> Utiliza-se também as bibliotecas</w:t>
      </w:r>
      <w:r w:rsidRPr="00E31862">
        <w:rPr>
          <w:rFonts w:ascii="Arial" w:eastAsia="Times New Roman" w:hAnsi="Arial" w:cs="Arial"/>
          <w:sz w:val="24"/>
          <w:szCs w:val="24"/>
        </w:rPr>
        <w:t xml:space="preserve"> </w:t>
      </w:r>
      <w:proofErr w:type="spellStart"/>
      <w:r w:rsidRPr="00B17B53">
        <w:rPr>
          <w:rFonts w:ascii="Arial" w:eastAsia="Times New Roman" w:hAnsi="Arial" w:cs="Arial"/>
          <w:sz w:val="24"/>
          <w:szCs w:val="24"/>
        </w:rPr>
        <w:t>Matplotlib</w:t>
      </w:r>
      <w:proofErr w:type="spellEnd"/>
      <w:r w:rsidRPr="00B17B53">
        <w:rPr>
          <w:rFonts w:ascii="Arial" w:eastAsia="Times New Roman" w:hAnsi="Arial" w:cs="Arial"/>
          <w:sz w:val="24"/>
          <w:szCs w:val="24"/>
        </w:rPr>
        <w:t xml:space="preserve"> (Hunter, 2007) </w:t>
      </w:r>
      <w:r>
        <w:rPr>
          <w:rFonts w:ascii="Arial" w:eastAsia="Times New Roman" w:hAnsi="Arial" w:cs="Arial"/>
          <w:sz w:val="24"/>
          <w:szCs w:val="24"/>
        </w:rPr>
        <w:t xml:space="preserve">e </w:t>
      </w:r>
      <w:proofErr w:type="spellStart"/>
      <w:r>
        <w:rPr>
          <w:rFonts w:ascii="Arial" w:eastAsia="Times New Roman" w:hAnsi="Arial" w:cs="Arial"/>
          <w:sz w:val="24"/>
          <w:szCs w:val="24"/>
        </w:rPr>
        <w:t>Seaborn</w:t>
      </w:r>
      <w:proofErr w:type="spellEnd"/>
      <w:r>
        <w:rPr>
          <w:rFonts w:ascii="Arial" w:eastAsia="Times New Roman" w:hAnsi="Arial" w:cs="Arial"/>
          <w:sz w:val="24"/>
          <w:szCs w:val="24"/>
        </w:rPr>
        <w:t xml:space="preserve"> </w:t>
      </w:r>
      <w:r w:rsidRPr="00B17B53">
        <w:rPr>
          <w:rFonts w:ascii="Arial" w:eastAsia="Times New Roman" w:hAnsi="Arial" w:cs="Arial"/>
          <w:sz w:val="24"/>
          <w:szCs w:val="24"/>
        </w:rPr>
        <w:t>para visualizações.</w:t>
      </w:r>
    </w:p>
    <w:p w14:paraId="602D75E2" w14:textId="77777777" w:rsidR="00756A0D" w:rsidRDefault="00756A0D" w:rsidP="00756A0D">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0398C692" w14:textId="77777777" w:rsidR="00756A0D" w:rsidRDefault="00756A0D" w:rsidP="008D0FD1">
      <w:pPr>
        <w:spacing w:before="240" w:line="360" w:lineRule="auto"/>
        <w:ind w:firstLine="708"/>
        <w:jc w:val="both"/>
        <w:rPr>
          <w:rFonts w:ascii="Arial" w:eastAsia="Times New Roman" w:hAnsi="Arial" w:cs="Arial"/>
          <w:sz w:val="24"/>
          <w:szCs w:val="24"/>
        </w:rPr>
      </w:pP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912704D" w:rsidR="00CA6468" w:rsidRDefault="00CA6468" w:rsidP="00E86D88">
      <w:pPr>
        <w:spacing w:before="240" w:line="360" w:lineRule="auto"/>
        <w:jc w:val="both"/>
        <w:rPr>
          <w:rFonts w:ascii="Arial" w:eastAsia="Times New Roman" w:hAnsi="Arial" w:cs="Arial"/>
          <w:sz w:val="24"/>
          <w:szCs w:val="24"/>
        </w:rPr>
      </w:pPr>
    </w:p>
    <w:p w14:paraId="536B347B" w14:textId="77777777" w:rsidR="00791E83" w:rsidRDefault="00791E83" w:rsidP="00E86D88">
      <w:pPr>
        <w:spacing w:before="240" w:line="360" w:lineRule="auto"/>
        <w:jc w:val="both"/>
        <w:rPr>
          <w:rFonts w:ascii="Arial" w:eastAsia="Times New Roman" w:hAnsi="Arial" w:cs="Arial"/>
          <w:sz w:val="24"/>
          <w:szCs w:val="24"/>
        </w:rPr>
      </w:pPr>
    </w:p>
    <w:p w14:paraId="32FA633B" w14:textId="722869F7"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1" w:name="_Toc49705819"/>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r>
        <w:rPr>
          <w:rFonts w:ascii="Arial" w:eastAsia="Times New Roman" w:hAnsi="Arial" w:cs="Arial"/>
          <w:b/>
          <w:sz w:val="28"/>
          <w:szCs w:val="28"/>
        </w:rPr>
        <w:t>iscussão</w:t>
      </w:r>
      <w:bookmarkEnd w:id="41"/>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7238DC89"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2" w:name="_Toc49705820"/>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2"/>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0A8C5473" w:rsidR="00AA1FEC" w:rsidRPr="00CE7B94" w:rsidRDefault="009E5A54" w:rsidP="00CE7B94">
      <w:pPr>
        <w:pStyle w:val="Legenda"/>
        <w:jc w:val="center"/>
        <w:rPr>
          <w:rFonts w:ascii="Arial" w:hAnsi="Arial" w:cs="Arial"/>
          <w:b/>
          <w:color w:val="000000" w:themeColor="text1"/>
          <w:sz w:val="20"/>
          <w:szCs w:val="20"/>
        </w:rPr>
      </w:pPr>
      <w:bookmarkStart w:id="43"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3"/>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7F09690" w:rsidR="00AA1FEC" w:rsidRDefault="00AA1FEC" w:rsidP="00AA1FEC">
      <w:pPr>
        <w:pStyle w:val="Legenda"/>
        <w:jc w:val="center"/>
        <w:rPr>
          <w:rFonts w:ascii="Arial" w:hAnsi="Arial" w:cs="Arial"/>
          <w:b/>
          <w:color w:val="000000" w:themeColor="text1"/>
          <w:sz w:val="20"/>
          <w:szCs w:val="20"/>
        </w:rPr>
      </w:pPr>
      <w:bookmarkStart w:id="44"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4"/>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370F32F" w:rsidR="00BE6DA9" w:rsidRDefault="00624099" w:rsidP="00624099">
      <w:pPr>
        <w:pStyle w:val="Legenda"/>
        <w:jc w:val="center"/>
        <w:rPr>
          <w:rFonts w:ascii="Arial" w:hAnsi="Arial" w:cs="Arial"/>
          <w:b/>
          <w:color w:val="000000" w:themeColor="text1"/>
          <w:sz w:val="20"/>
          <w:szCs w:val="20"/>
        </w:rPr>
      </w:pPr>
      <w:bookmarkStart w:id="45"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5"/>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A24AD9A" w:rsidR="00624099" w:rsidRDefault="00624099" w:rsidP="00624099">
      <w:pPr>
        <w:pStyle w:val="Legenda"/>
        <w:jc w:val="center"/>
        <w:rPr>
          <w:rFonts w:ascii="Arial" w:hAnsi="Arial" w:cs="Arial"/>
          <w:b/>
          <w:color w:val="000000" w:themeColor="text1"/>
          <w:sz w:val="20"/>
          <w:szCs w:val="20"/>
        </w:rPr>
      </w:pPr>
      <w:bookmarkStart w:id="46"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6"/>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w:t>
      </w:r>
      <w:proofErr w:type="spellStart"/>
      <w:r w:rsidR="0097133B">
        <w:rPr>
          <w:rFonts w:ascii="Arial" w:hAnsi="Arial" w:cs="Arial"/>
          <w:sz w:val="24"/>
          <w:szCs w:val="24"/>
        </w:rPr>
        <w:t>fraturamento</w:t>
      </w:r>
      <w:proofErr w:type="spellEnd"/>
      <w:r w:rsidR="0097133B">
        <w:rPr>
          <w:rFonts w:ascii="Arial" w:hAnsi="Arial" w:cs="Arial"/>
          <w:sz w:val="24"/>
          <w:szCs w:val="24"/>
        </w:rPr>
        <w:t>.</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w:t>
      </w:r>
      <w:proofErr w:type="spellStart"/>
      <w:r>
        <w:rPr>
          <w:rFonts w:ascii="Arial" w:hAnsi="Arial" w:cs="Arial"/>
          <w:sz w:val="24"/>
          <w:szCs w:val="24"/>
        </w:rPr>
        <w:t>fraturamento</w:t>
      </w:r>
      <w:proofErr w:type="spellEnd"/>
      <w:r>
        <w:rPr>
          <w:rFonts w:ascii="Arial" w:hAnsi="Arial" w:cs="Arial"/>
          <w:sz w:val="24"/>
          <w:szCs w:val="24"/>
        </w:rPr>
        <w:t xml:space="preserve">,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 xml:space="preserve">-Tracking como uma medida do grau de </w:t>
      </w:r>
      <w:proofErr w:type="spellStart"/>
      <w:r w:rsidR="00A505E2">
        <w:rPr>
          <w:rFonts w:ascii="Arial" w:hAnsi="Arial" w:cs="Arial"/>
          <w:sz w:val="24"/>
          <w:szCs w:val="24"/>
        </w:rPr>
        <w:t>fraturamento</w:t>
      </w:r>
      <w:proofErr w:type="spellEnd"/>
      <w:r w:rsidR="00A505E2">
        <w:rPr>
          <w:rFonts w:ascii="Arial" w:hAnsi="Arial" w:cs="Arial"/>
          <w:sz w:val="24"/>
          <w:szCs w:val="24"/>
        </w:rPr>
        <w:t xml:space="preserve">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72A17725" w14:textId="3F8C61AA" w:rsidR="00402980" w:rsidRDefault="00A55266" w:rsidP="0005149E">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w:t>
      </w:r>
      <w:proofErr w:type="spellStart"/>
      <w:r w:rsidR="00476EA3" w:rsidRPr="00476EA3">
        <w:rPr>
          <w:rFonts w:ascii="Arial" w:hAnsi="Arial" w:cs="Arial"/>
          <w:sz w:val="24"/>
          <w:szCs w:val="24"/>
        </w:rPr>
        <w:t>fraturament</w:t>
      </w:r>
      <w:r w:rsidR="00A97B61">
        <w:rPr>
          <w:rFonts w:ascii="Arial" w:hAnsi="Arial" w:cs="Arial"/>
          <w:sz w:val="24"/>
          <w:szCs w:val="24"/>
        </w:rPr>
        <w:t>o</w:t>
      </w:r>
      <w:proofErr w:type="spellEnd"/>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3BBC643C" w:rsidR="00A97B61" w:rsidRPr="00A505E2" w:rsidRDefault="00A97B61" w:rsidP="00A97B61">
      <w:pPr>
        <w:pStyle w:val="Legenda"/>
        <w:jc w:val="center"/>
        <w:rPr>
          <w:rFonts w:ascii="Arial" w:hAnsi="Arial" w:cs="Arial"/>
          <w:b/>
          <w:color w:val="000000" w:themeColor="text1"/>
          <w:sz w:val="20"/>
          <w:szCs w:val="20"/>
        </w:rPr>
      </w:pPr>
      <w:bookmarkStart w:id="47"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sidR="0005149E">
        <w:rPr>
          <w:rFonts w:ascii="Arial" w:hAnsi="Arial" w:cs="Arial"/>
          <w:b/>
          <w:color w:val="000000" w:themeColor="text1"/>
          <w:sz w:val="20"/>
          <w:szCs w:val="20"/>
        </w:rPr>
        <w:t>, embora a concentração de altos valores em picos indique a existência de feições de descontinuidade nestas latitudes</w:t>
      </w:r>
      <w:r w:rsidRPr="00A505E2">
        <w:rPr>
          <w:rFonts w:ascii="Arial" w:hAnsi="Arial" w:cs="Arial"/>
          <w:b/>
          <w:color w:val="000000" w:themeColor="text1"/>
          <w:sz w:val="20"/>
          <w:szCs w:val="20"/>
        </w:rPr>
        <w:t>.</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7"/>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64E2CA05">
            <wp:extent cx="4000500" cy="2506196"/>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075600" cy="2553244"/>
                    </a:xfrm>
                    <a:prstGeom prst="rect">
                      <a:avLst/>
                    </a:prstGeom>
                  </pic:spPr>
                </pic:pic>
              </a:graphicData>
            </a:graphic>
          </wp:inline>
        </w:drawing>
      </w:r>
    </w:p>
    <w:p w14:paraId="2A08D1BC" w14:textId="7B57CF09" w:rsidR="00402980" w:rsidRPr="00E43E60" w:rsidRDefault="00402980" w:rsidP="00402980">
      <w:pPr>
        <w:pStyle w:val="Legenda"/>
        <w:jc w:val="center"/>
        <w:rPr>
          <w:rFonts w:ascii="Arial" w:hAnsi="Arial" w:cs="Arial"/>
          <w:b/>
          <w:color w:val="000000" w:themeColor="text1"/>
          <w:sz w:val="20"/>
          <w:szCs w:val="20"/>
        </w:rPr>
      </w:pPr>
      <w:bookmarkStart w:id="48"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8"/>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033CF9B5">
            <wp:extent cx="4295775" cy="279914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4367771" cy="2846054"/>
                    </a:xfrm>
                    <a:prstGeom prst="rect">
                      <a:avLst/>
                    </a:prstGeom>
                  </pic:spPr>
                </pic:pic>
              </a:graphicData>
            </a:graphic>
          </wp:inline>
        </w:drawing>
      </w:r>
    </w:p>
    <w:p w14:paraId="50A4CF5A" w14:textId="0AF51FEE" w:rsidR="00402980" w:rsidRDefault="00402980" w:rsidP="00402980">
      <w:pPr>
        <w:pStyle w:val="Legenda"/>
        <w:jc w:val="center"/>
        <w:rPr>
          <w:rFonts w:ascii="Arial" w:hAnsi="Arial" w:cs="Arial"/>
          <w:b/>
          <w:color w:val="000000" w:themeColor="text1"/>
          <w:sz w:val="20"/>
          <w:szCs w:val="20"/>
        </w:rPr>
      </w:pPr>
      <w:bookmarkStart w:id="49"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sidR="00CF0D7C">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9"/>
    </w:p>
    <w:p w14:paraId="36603EF2" w14:textId="078B9B8A" w:rsidR="003110CC" w:rsidRDefault="003110CC" w:rsidP="003110CC"/>
    <w:p w14:paraId="11DABC60" w14:textId="77777777" w:rsidR="0005149E" w:rsidRDefault="0005149E" w:rsidP="003110CC"/>
    <w:p w14:paraId="377E5EE3" w14:textId="77777777" w:rsidR="003110CC" w:rsidRPr="003110CC" w:rsidRDefault="003110CC" w:rsidP="003110CC"/>
    <w:p w14:paraId="4D26A5B2" w14:textId="77777777" w:rsidR="006901C7" w:rsidRPr="006901C7" w:rsidRDefault="006901C7" w:rsidP="006901C7"/>
    <w:p w14:paraId="3D02AA94" w14:textId="407F5431" w:rsidR="00612500" w:rsidRPr="005B07B4" w:rsidRDefault="00612500" w:rsidP="00612500">
      <w:pPr>
        <w:pStyle w:val="Legenda"/>
        <w:keepNext/>
        <w:jc w:val="center"/>
        <w:rPr>
          <w:rFonts w:ascii="Arial" w:hAnsi="Arial" w:cs="Arial"/>
          <w:b/>
          <w:color w:val="auto"/>
          <w:sz w:val="20"/>
          <w:szCs w:val="20"/>
        </w:rPr>
      </w:pPr>
      <w:bookmarkStart w:id="50" w:name="_Toc32229563"/>
      <w:r w:rsidRPr="00503DDB">
        <w:rPr>
          <w:rFonts w:ascii="Arial" w:hAnsi="Arial" w:cs="Arial"/>
          <w:b/>
          <w:color w:val="auto"/>
          <w:sz w:val="20"/>
          <w:szCs w:val="20"/>
        </w:rPr>
        <w:lastRenderedPageBreak/>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-Tracking nas diferentes Zonas do volume sísmico. Embora a Zona Sul mostre um valor médi</w:t>
      </w:r>
      <w:r w:rsidR="0005149E">
        <w:rPr>
          <w:rFonts w:ascii="Arial" w:hAnsi="Arial" w:cs="Arial"/>
          <w:b/>
          <w:color w:val="auto"/>
          <w:sz w:val="20"/>
          <w:szCs w:val="20"/>
        </w:rPr>
        <w:t>o</w:t>
      </w:r>
      <w:r w:rsidRPr="00503DDB">
        <w:rPr>
          <w:rFonts w:ascii="Arial" w:hAnsi="Arial" w:cs="Arial"/>
          <w:b/>
          <w:color w:val="auto"/>
          <w:sz w:val="20"/>
          <w:szCs w:val="20"/>
        </w:rPr>
        <w:t xml:space="preserve">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-Tracking superior tanto à Zona Norte quanto a região não reservatóri</w:t>
      </w:r>
      <w:r>
        <w:rPr>
          <w:rFonts w:ascii="Arial" w:hAnsi="Arial" w:cs="Arial"/>
          <w:b/>
          <w:color w:val="auto"/>
          <w:sz w:val="20"/>
          <w:szCs w:val="20"/>
        </w:rPr>
        <w:t>o</w:t>
      </w:r>
      <w:r w:rsidRPr="00503DDB">
        <w:rPr>
          <w:rFonts w:ascii="Arial" w:hAnsi="Arial" w:cs="Arial"/>
          <w:b/>
          <w:color w:val="auto"/>
          <w:sz w:val="20"/>
          <w:szCs w:val="20"/>
        </w:rPr>
        <w:t xml:space="preserve"> do Quissamã, a diferença observada na média é menor do que o desvio padrão destas medidas.</w:t>
      </w:r>
      <w:bookmarkEnd w:id="50"/>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1" w:name="_Hlk32263723"/>
      <w:r>
        <w:rPr>
          <w:rFonts w:ascii="Arial" w:hAnsi="Arial" w:cs="Arial"/>
          <w:sz w:val="24"/>
          <w:szCs w:val="24"/>
        </w:rPr>
        <w:tab/>
        <w:t xml:space="preserve">A Zona Sul mostra uma quantidade de células (3351 células) associadas a zonas de </w:t>
      </w:r>
      <w:proofErr w:type="spellStart"/>
      <w:r>
        <w:rPr>
          <w:rFonts w:ascii="Arial" w:hAnsi="Arial" w:cs="Arial"/>
          <w:sz w:val="24"/>
          <w:szCs w:val="24"/>
        </w:rPr>
        <w:t>fraturamento</w:t>
      </w:r>
      <w:proofErr w:type="spellEnd"/>
      <w:r>
        <w:rPr>
          <w:rFonts w:ascii="Arial" w:hAnsi="Arial" w:cs="Arial"/>
          <w:sz w:val="24"/>
          <w:szCs w:val="24"/>
        </w:rPr>
        <w:t xml:space="preserve">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1"/>
    <w:p w14:paraId="1B6271B2" w14:textId="6D563BDC" w:rsidR="0045548B" w:rsidRDefault="00C7789F" w:rsidP="00AE7269">
      <w:pPr>
        <w:spacing w:line="360" w:lineRule="auto"/>
        <w:jc w:val="both"/>
        <w:rPr>
          <w:rFonts w:ascii="Arial" w:hAnsi="Arial" w:cs="Arial"/>
          <w:sz w:val="24"/>
          <w:szCs w:val="24"/>
        </w:rPr>
      </w:pPr>
      <w:r>
        <w:rPr>
          <w:rFonts w:ascii="Arial" w:hAnsi="Arial" w:cs="Arial"/>
          <w:sz w:val="24"/>
          <w:szCs w:val="24"/>
        </w:rPr>
        <w:tab/>
        <w:t xml:space="preserve">Os resultados obtidos corroboram com as observações de </w:t>
      </w:r>
      <w:proofErr w:type="spellStart"/>
      <w:r>
        <w:rPr>
          <w:rFonts w:ascii="Arial" w:hAnsi="Arial" w:cs="Arial"/>
          <w:sz w:val="24"/>
          <w:szCs w:val="24"/>
        </w:rPr>
        <w:t>Tomaso</w:t>
      </w:r>
      <w:proofErr w:type="spellEnd"/>
      <w:r>
        <w:rPr>
          <w:rFonts w:ascii="Arial" w:hAnsi="Arial" w:cs="Arial"/>
          <w:sz w:val="24"/>
          <w:szCs w:val="24"/>
        </w:rPr>
        <w:t xml:space="preserve">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w:t>
      </w:r>
      <w:proofErr w:type="spellStart"/>
      <w:r w:rsidR="0045548B" w:rsidRPr="0005149E">
        <w:rPr>
          <w:rFonts w:ascii="Arial" w:hAnsi="Arial" w:cs="Arial"/>
          <w:i/>
          <w:iCs/>
          <w:sz w:val="24"/>
          <w:szCs w:val="24"/>
        </w:rPr>
        <w:t>cut-offs</w:t>
      </w:r>
      <w:proofErr w:type="spellEnd"/>
      <w:r w:rsidR="0045548B">
        <w:rPr>
          <w:rFonts w:ascii="Arial" w:hAnsi="Arial" w:cs="Arial"/>
          <w:sz w:val="24"/>
          <w:szCs w:val="24"/>
        </w:rPr>
        <w:t xml:space="preserve"> mínimos de </w:t>
      </w:r>
      <w:proofErr w:type="spellStart"/>
      <w:r w:rsidR="0045548B">
        <w:rPr>
          <w:rFonts w:ascii="Arial" w:hAnsi="Arial" w:cs="Arial"/>
          <w:sz w:val="24"/>
          <w:szCs w:val="24"/>
        </w:rPr>
        <w:t>ant</w:t>
      </w:r>
      <w:proofErr w:type="spellEnd"/>
      <w:r w:rsidR="0045548B">
        <w:rPr>
          <w:rFonts w:ascii="Arial" w:hAnsi="Arial" w:cs="Arial"/>
          <w:sz w:val="24"/>
          <w:szCs w:val="24"/>
        </w:rPr>
        <w:t>-tracking e analisar a qu</w:t>
      </w:r>
      <w:r w:rsidR="0005149E">
        <w:rPr>
          <w:rFonts w:ascii="Arial" w:hAnsi="Arial" w:cs="Arial"/>
          <w:sz w:val="24"/>
          <w:szCs w:val="24"/>
        </w:rPr>
        <w:t>e</w:t>
      </w:r>
      <w:r w:rsidR="0045548B">
        <w:rPr>
          <w:rFonts w:ascii="Arial" w:hAnsi="Arial" w:cs="Arial"/>
          <w:sz w:val="24"/>
          <w:szCs w:val="24"/>
        </w:rPr>
        <w:t xml:space="preserve"> zona cada célula </w:t>
      </w:r>
      <w:r w:rsidR="0005149E">
        <w:rPr>
          <w:rFonts w:ascii="Arial" w:hAnsi="Arial" w:cs="Arial"/>
          <w:sz w:val="24"/>
          <w:szCs w:val="24"/>
        </w:rPr>
        <w:t xml:space="preserve">remanescente </w:t>
      </w:r>
      <w:r w:rsidR="0045548B">
        <w:rPr>
          <w:rFonts w:ascii="Arial" w:hAnsi="Arial" w:cs="Arial"/>
          <w:sz w:val="24"/>
          <w:szCs w:val="24"/>
        </w:rPr>
        <w:t xml:space="preserve">pertence é possível representar de maneira simples este zoneamento (Figura 22). As células com valores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w:t>
      </w:r>
      <w:r w:rsidR="0005149E">
        <w:rPr>
          <w:rFonts w:ascii="Arial" w:hAnsi="Arial" w:cs="Arial"/>
          <w:sz w:val="24"/>
          <w:szCs w:val="24"/>
        </w:rPr>
        <w:t>as observações da literatura sobre faturamento disseminado ocorrendo na Zona Sul e a Zona Norte sendo largamente não fraturada exceto em regiões associadas a estruturas de larga escala</w:t>
      </w:r>
      <w:r w:rsidR="00AE7269">
        <w:rPr>
          <w:rFonts w:ascii="Arial" w:hAnsi="Arial" w:cs="Arial"/>
          <w:sz w:val="24"/>
          <w:szCs w:val="24"/>
        </w:rPr>
        <w:t>.</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2B5C2601" w:rsidR="0045548B" w:rsidRPr="00AE7269" w:rsidRDefault="0045548B" w:rsidP="00AE7269">
      <w:pPr>
        <w:pStyle w:val="Legenda"/>
        <w:jc w:val="center"/>
        <w:rPr>
          <w:rFonts w:ascii="Arial" w:hAnsi="Arial" w:cs="Arial"/>
          <w:b/>
          <w:color w:val="auto"/>
          <w:sz w:val="20"/>
          <w:szCs w:val="20"/>
        </w:rPr>
      </w:pPr>
      <w:bookmarkStart w:id="52"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sidR="00CF0D7C">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 xml:space="preserve">8 e 0, valores que se correlacionam </w:t>
      </w:r>
      <w:r w:rsidR="0005149E">
        <w:rPr>
          <w:rFonts w:ascii="Arial" w:hAnsi="Arial" w:cs="Arial"/>
          <w:b/>
          <w:color w:val="auto"/>
          <w:sz w:val="20"/>
          <w:szCs w:val="20"/>
        </w:rPr>
        <w:t>zonas de</w:t>
      </w:r>
      <w:r w:rsidRPr="00752D8E">
        <w:rPr>
          <w:rFonts w:ascii="Arial" w:hAnsi="Arial" w:cs="Arial"/>
          <w:b/>
          <w:color w:val="auto"/>
          <w:sz w:val="20"/>
          <w:szCs w:val="20"/>
        </w:rPr>
        <w:t xml:space="preserve"> </w:t>
      </w:r>
      <w:proofErr w:type="spellStart"/>
      <w:r w:rsidRPr="00752D8E">
        <w:rPr>
          <w:rFonts w:ascii="Arial" w:hAnsi="Arial" w:cs="Arial"/>
          <w:b/>
          <w:color w:val="auto"/>
          <w:sz w:val="20"/>
          <w:szCs w:val="20"/>
        </w:rPr>
        <w:t>fraturamento</w:t>
      </w:r>
      <w:proofErr w:type="spellEnd"/>
      <w:r w:rsidRPr="00752D8E">
        <w:rPr>
          <w:rFonts w:ascii="Arial" w:hAnsi="Arial" w:cs="Arial"/>
          <w:b/>
          <w:color w:val="auto"/>
          <w:sz w:val="20"/>
          <w:szCs w:val="20"/>
        </w:rPr>
        <w:t xml:space="preserve">, 60% a 75% dos valores encontram-se na Zona Sul. Para os poucos (n = 151) valores positivos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w:t>
      </w:r>
      <w:r w:rsidR="0005149E">
        <w:rPr>
          <w:rFonts w:ascii="Arial" w:hAnsi="Arial" w:cs="Arial"/>
          <w:b/>
          <w:color w:val="auto"/>
          <w:sz w:val="20"/>
          <w:szCs w:val="20"/>
        </w:rPr>
        <w:t xml:space="preserve"> faturamento intenso</w:t>
      </w:r>
      <w:r w:rsidRPr="00752D8E">
        <w:rPr>
          <w:rFonts w:ascii="Arial" w:hAnsi="Arial" w:cs="Arial"/>
          <w:b/>
          <w:color w:val="auto"/>
          <w:sz w:val="20"/>
          <w:szCs w:val="20"/>
        </w:rPr>
        <w:t xml:space="preserve"> na Zona Norte.</w:t>
      </w:r>
      <w:bookmarkEnd w:id="52"/>
    </w:p>
    <w:p w14:paraId="76904ACF" w14:textId="77777777" w:rsidR="00752D8E" w:rsidRPr="00752D8E" w:rsidRDefault="00752D8E" w:rsidP="00752D8E"/>
    <w:p w14:paraId="2AC404FF" w14:textId="70DF9BAD" w:rsidR="00B00B5D" w:rsidRPr="00B00B5D" w:rsidRDefault="00752D8E" w:rsidP="00B00B5D">
      <w:pPr>
        <w:pStyle w:val="PargrafodaLista"/>
        <w:numPr>
          <w:ilvl w:val="1"/>
          <w:numId w:val="4"/>
        </w:numPr>
        <w:outlineLvl w:val="1"/>
        <w:rPr>
          <w:rFonts w:ascii="Arial" w:hAnsi="Arial" w:cs="Arial"/>
          <w:b/>
          <w:sz w:val="24"/>
          <w:szCs w:val="24"/>
        </w:rPr>
      </w:pPr>
      <w:bookmarkStart w:id="53" w:name="_Toc49705821"/>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3"/>
    </w:p>
    <w:p w14:paraId="2A81CF41" w14:textId="77777777" w:rsidR="00B00B5D" w:rsidRPr="00B00B5D" w:rsidRDefault="00B00B5D" w:rsidP="00B00B5D">
      <w:pPr>
        <w:outlineLvl w:val="1"/>
        <w:rPr>
          <w:rFonts w:ascii="Arial" w:hAnsi="Arial" w:cs="Arial"/>
          <w:b/>
          <w:sz w:val="24"/>
          <w:szCs w:val="24"/>
        </w:rPr>
      </w:pPr>
    </w:p>
    <w:p w14:paraId="2222DAA1" w14:textId="0B9C3386"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por média móvel apresentado anteriormente (Figura 12), os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foram transformados da escala de poço para a escala do modelo estrutural,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células que interceptam os poços e criando grids colunares. A distribuição estatística dos dados antes e depois da transformação é utilizada para </w:t>
      </w:r>
      <w:r w:rsidR="0005149E">
        <w:rPr>
          <w:rFonts w:ascii="Arial" w:hAnsi="Arial" w:cs="Arial"/>
          <w:sz w:val="24"/>
          <w:szCs w:val="24"/>
        </w:rPr>
        <w:t>validar</w:t>
      </w:r>
      <w:r w:rsidRPr="000379D6">
        <w:rPr>
          <w:rFonts w:ascii="Arial" w:hAnsi="Arial" w:cs="Arial"/>
          <w:sz w:val="24"/>
          <w:szCs w:val="24"/>
        </w:rPr>
        <w:t xml:space="preserve"> o</w:t>
      </w:r>
      <w:r w:rsidR="0005149E">
        <w:rPr>
          <w:rFonts w:ascii="Arial" w:hAnsi="Arial" w:cs="Arial"/>
          <w:sz w:val="24"/>
          <w:szCs w:val="24"/>
        </w:rPr>
        <w:t>s</w:t>
      </w:r>
      <w:r w:rsidRPr="000379D6">
        <w:rPr>
          <w:rFonts w:ascii="Arial" w:hAnsi="Arial" w:cs="Arial"/>
          <w:sz w:val="24"/>
          <w:szCs w:val="24"/>
        </w:rPr>
        <w:t xml:space="preserve"> resultado</w:t>
      </w:r>
      <w:r w:rsidR="0005149E">
        <w:rPr>
          <w:rFonts w:ascii="Arial" w:hAnsi="Arial" w:cs="Arial"/>
          <w:sz w:val="24"/>
          <w:szCs w:val="24"/>
        </w:rPr>
        <w:t>s</w:t>
      </w:r>
      <w:r w:rsidRPr="000379D6">
        <w:rPr>
          <w:rFonts w:ascii="Arial" w:hAnsi="Arial" w:cs="Arial"/>
          <w:sz w:val="24"/>
          <w:szCs w:val="24"/>
        </w:rPr>
        <w:t xml:space="preserve"> do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Em seguida é feito o modelamento </w:t>
      </w:r>
      <w:proofErr w:type="spellStart"/>
      <w:r w:rsidRPr="000379D6">
        <w:rPr>
          <w:rFonts w:ascii="Arial" w:hAnsi="Arial" w:cs="Arial"/>
          <w:sz w:val="24"/>
          <w:szCs w:val="24"/>
        </w:rPr>
        <w:t>geoestatístico</w:t>
      </w:r>
      <w:proofErr w:type="spellEnd"/>
      <w:r w:rsidRPr="000379D6">
        <w:rPr>
          <w:rFonts w:ascii="Arial" w:hAnsi="Arial" w:cs="Arial"/>
          <w:sz w:val="24"/>
          <w:szCs w:val="24"/>
        </w:rPr>
        <w:t xml:space="preserve"> destas propriedades para as zonas </w:t>
      </w:r>
      <w:proofErr w:type="spellStart"/>
      <w:r w:rsidRPr="000379D6">
        <w:rPr>
          <w:rFonts w:ascii="Arial" w:hAnsi="Arial" w:cs="Arial"/>
          <w:sz w:val="24"/>
          <w:szCs w:val="24"/>
        </w:rPr>
        <w:t>inter-poços</w:t>
      </w:r>
      <w:proofErr w:type="spellEnd"/>
      <w:r w:rsidRPr="000379D6">
        <w:rPr>
          <w:rFonts w:ascii="Arial" w:hAnsi="Arial" w:cs="Arial"/>
          <w:sz w:val="24"/>
          <w:szCs w:val="24"/>
        </w:rPr>
        <w:t xml:space="preserve">,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o modelo de reservatório com valores para as medidas </w:t>
      </w:r>
      <w:proofErr w:type="spellStart"/>
      <w:r w:rsidRPr="000379D6">
        <w:rPr>
          <w:rFonts w:ascii="Arial" w:hAnsi="Arial" w:cs="Arial"/>
          <w:sz w:val="24"/>
          <w:szCs w:val="24"/>
        </w:rPr>
        <w:t>petrofísicas</w:t>
      </w:r>
      <w:proofErr w:type="spellEnd"/>
      <w:r w:rsidRPr="000379D6">
        <w:rPr>
          <w:rFonts w:ascii="Arial" w:hAnsi="Arial" w:cs="Arial"/>
          <w:sz w:val="24"/>
          <w:szCs w:val="24"/>
        </w:rPr>
        <w:t xml:space="preserve"> de poço.</w:t>
      </w:r>
    </w:p>
    <w:p w14:paraId="778FE36F" w14:textId="316A8E43"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3110CC">
        <w:rPr>
          <w:rFonts w:ascii="Arial" w:hAnsi="Arial" w:cs="Arial"/>
          <w:sz w:val="24"/>
          <w:szCs w:val="24"/>
        </w:rPr>
        <w:t>baseados</w:t>
      </w:r>
      <w:r w:rsidRPr="000379D6">
        <w:rPr>
          <w:rFonts w:ascii="Arial" w:hAnsi="Arial" w:cs="Arial"/>
          <w:sz w:val="24"/>
          <w:szCs w:val="24"/>
        </w:rPr>
        <w:t xml:space="preserve"> em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As propriedades foram modeladas utilizando o algoritmo de GRFS (</w:t>
      </w:r>
      <w:proofErr w:type="spellStart"/>
      <w:r w:rsidRPr="000379D6">
        <w:rPr>
          <w:rFonts w:ascii="Arial" w:hAnsi="Arial" w:cs="Arial"/>
          <w:sz w:val="24"/>
          <w:szCs w:val="24"/>
        </w:rPr>
        <w:t>Gaussian</w:t>
      </w:r>
      <w:proofErr w:type="spellEnd"/>
      <w:r w:rsidRPr="000379D6">
        <w:rPr>
          <w:rFonts w:ascii="Arial" w:hAnsi="Arial" w:cs="Arial"/>
          <w:sz w:val="24"/>
          <w:szCs w:val="24"/>
        </w:rPr>
        <w:t xml:space="preserve"> </w:t>
      </w:r>
      <w:proofErr w:type="spellStart"/>
      <w:r w:rsidRPr="000379D6">
        <w:rPr>
          <w:rFonts w:ascii="Arial" w:hAnsi="Arial" w:cs="Arial"/>
          <w:sz w:val="24"/>
          <w:szCs w:val="24"/>
        </w:rPr>
        <w:t>Random</w:t>
      </w:r>
      <w:proofErr w:type="spellEnd"/>
      <w:r w:rsidRPr="000379D6">
        <w:rPr>
          <w:rFonts w:ascii="Arial" w:hAnsi="Arial" w:cs="Arial"/>
          <w:sz w:val="24"/>
          <w:szCs w:val="24"/>
        </w:rPr>
        <w:t xml:space="preserve"> </w:t>
      </w:r>
      <w:proofErr w:type="spellStart"/>
      <w:r w:rsidRPr="000379D6">
        <w:rPr>
          <w:rFonts w:ascii="Arial" w:hAnsi="Arial" w:cs="Arial"/>
          <w:sz w:val="24"/>
          <w:szCs w:val="24"/>
        </w:rPr>
        <w:t>Function</w:t>
      </w:r>
      <w:proofErr w:type="spellEnd"/>
      <w:r w:rsidRPr="000379D6">
        <w:rPr>
          <w:rFonts w:ascii="Arial" w:hAnsi="Arial" w:cs="Arial"/>
          <w:sz w:val="24"/>
          <w:szCs w:val="24"/>
        </w:rPr>
        <w:t xml:space="preserve"> </w:t>
      </w:r>
      <w:proofErr w:type="spellStart"/>
      <w:r w:rsidRPr="000379D6">
        <w:rPr>
          <w:rFonts w:ascii="Arial" w:hAnsi="Arial" w:cs="Arial"/>
          <w:sz w:val="24"/>
          <w:szCs w:val="24"/>
        </w:rPr>
        <w:t>Simulation</w:t>
      </w:r>
      <w:proofErr w:type="spellEnd"/>
      <w:r w:rsidRPr="000379D6">
        <w:rPr>
          <w:rFonts w:ascii="Arial" w:hAnsi="Arial" w:cs="Arial"/>
          <w:sz w:val="24"/>
          <w:szCs w:val="24"/>
        </w:rPr>
        <w:t xml:space="preserve">, GRFS), onde valores na porção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modelados usando técnicas</w:t>
      </w:r>
      <w:r w:rsidR="0005149E">
        <w:rPr>
          <w:rFonts w:ascii="Arial" w:hAnsi="Arial" w:cs="Arial"/>
          <w:sz w:val="24"/>
          <w:szCs w:val="24"/>
        </w:rPr>
        <w:t xml:space="preserve"> de</w:t>
      </w:r>
      <w:r w:rsidRPr="000379D6">
        <w:rPr>
          <w:rFonts w:ascii="Arial" w:hAnsi="Arial" w:cs="Arial"/>
          <w:sz w:val="24"/>
          <w:szCs w:val="24"/>
        </w:rPr>
        <w:t xml:space="preserve"> </w:t>
      </w:r>
      <w:proofErr w:type="spellStart"/>
      <w:r w:rsidRPr="000379D6">
        <w:rPr>
          <w:rFonts w:ascii="Arial" w:hAnsi="Arial" w:cs="Arial"/>
          <w:sz w:val="24"/>
          <w:szCs w:val="24"/>
        </w:rPr>
        <w:t>krigagem</w:t>
      </w:r>
      <w:proofErr w:type="spellEnd"/>
      <w:r w:rsidRPr="000379D6">
        <w:rPr>
          <w:rFonts w:ascii="Arial" w:hAnsi="Arial" w:cs="Arial"/>
          <w:sz w:val="24"/>
          <w:szCs w:val="24"/>
        </w:rPr>
        <w:t xml:space="preserve"> e valores na porção </w:t>
      </w:r>
      <w:r w:rsidRPr="000379D6">
        <w:rPr>
          <w:rFonts w:ascii="Arial" w:hAnsi="Arial" w:cs="Arial"/>
          <w:sz w:val="24"/>
          <w:szCs w:val="24"/>
        </w:rPr>
        <w:lastRenderedPageBreak/>
        <w:t xml:space="preserve">não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definidos por uma simulação condicional baseada na distribuição dos dados de entrada.</w:t>
      </w:r>
      <w:r w:rsidR="003110CC">
        <w:rPr>
          <w:rFonts w:ascii="Arial" w:hAnsi="Arial" w:cs="Arial"/>
          <w:sz w:val="24"/>
          <w:szCs w:val="24"/>
        </w:rPr>
        <w:t xml:space="preserve"> Os resultados são</w:t>
      </w:r>
      <w:r w:rsidR="0005149E">
        <w:rPr>
          <w:rFonts w:ascii="Arial" w:hAnsi="Arial" w:cs="Arial"/>
          <w:sz w:val="24"/>
          <w:szCs w:val="24"/>
        </w:rPr>
        <w:t xml:space="preserve"> em seguida</w:t>
      </w:r>
      <w:r w:rsidR="003110CC">
        <w:rPr>
          <w:rFonts w:ascii="Arial" w:hAnsi="Arial" w:cs="Arial"/>
          <w:sz w:val="24"/>
          <w:szCs w:val="24"/>
        </w:rPr>
        <w:t xml:space="preserve"> validados comparando a distribuição estatística dos dados </w:t>
      </w:r>
      <w:r w:rsidR="0005149E">
        <w:rPr>
          <w:rFonts w:ascii="Arial" w:hAnsi="Arial" w:cs="Arial"/>
          <w:sz w:val="24"/>
          <w:szCs w:val="24"/>
        </w:rPr>
        <w:t xml:space="preserve">modelados aos dados do </w:t>
      </w:r>
      <w:proofErr w:type="spellStart"/>
      <w:r w:rsidR="0005149E" w:rsidRPr="0005149E">
        <w:rPr>
          <w:rFonts w:ascii="Arial" w:hAnsi="Arial" w:cs="Arial"/>
          <w:i/>
          <w:iCs/>
          <w:sz w:val="24"/>
          <w:szCs w:val="24"/>
        </w:rPr>
        <w:t>upscaling</w:t>
      </w:r>
      <w:proofErr w:type="spellEnd"/>
      <w:r w:rsidR="0005149E">
        <w:rPr>
          <w:rFonts w:ascii="Arial" w:hAnsi="Arial" w:cs="Arial"/>
          <w:sz w:val="24"/>
          <w:szCs w:val="24"/>
        </w:rPr>
        <w:t xml:space="preserve"> e os dados originais de poço</w:t>
      </w:r>
      <w:r w:rsidR="003110CC">
        <w:rPr>
          <w:rFonts w:ascii="Arial" w:hAnsi="Arial" w:cs="Arial"/>
          <w:sz w:val="24"/>
          <w:szCs w:val="24"/>
        </w:rPr>
        <w:t>.</w:t>
      </w:r>
    </w:p>
    <w:p w14:paraId="62183285" w14:textId="2B83E883" w:rsidR="00366C5C" w:rsidRDefault="00A37E15" w:rsidP="00366C5C">
      <w:pPr>
        <w:spacing w:line="360" w:lineRule="auto"/>
        <w:ind w:firstLine="708"/>
        <w:jc w:val="both"/>
        <w:rPr>
          <w:rFonts w:ascii="Arial" w:hAnsi="Arial" w:cs="Arial"/>
          <w:sz w:val="24"/>
          <w:szCs w:val="24"/>
        </w:rPr>
      </w:pPr>
      <w:bookmarkStart w:id="54"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05149E">
        <w:rPr>
          <w:rFonts w:ascii="Arial" w:hAnsi="Arial" w:cs="Arial"/>
          <w:sz w:val="24"/>
          <w:szCs w:val="24"/>
        </w:rPr>
        <w:t>, não representando uma fatia de profundidade</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w:t>
      </w:r>
      <w:proofErr w:type="spellStart"/>
      <w:r w:rsidR="000379D6">
        <w:rPr>
          <w:rFonts w:ascii="Arial" w:hAnsi="Arial" w:cs="Arial"/>
          <w:sz w:val="24"/>
          <w:szCs w:val="24"/>
        </w:rPr>
        <w:t>upscaling</w:t>
      </w:r>
      <w:proofErr w:type="spellEnd"/>
      <w:r w:rsidR="000379D6">
        <w:rPr>
          <w:rFonts w:ascii="Arial" w:hAnsi="Arial" w:cs="Arial"/>
          <w:sz w:val="24"/>
          <w:szCs w:val="24"/>
        </w:rPr>
        <w:t xml:space="preserve">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4"/>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5"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5"/>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691FE615">
            <wp:extent cx="5689337" cy="7638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689337"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027E8A35" w:rsidR="00366C5C" w:rsidRPr="00B00B5D" w:rsidRDefault="00366C5C" w:rsidP="00B00B5D">
      <w:pPr>
        <w:pStyle w:val="PargrafodaLista"/>
        <w:numPr>
          <w:ilvl w:val="2"/>
          <w:numId w:val="4"/>
        </w:numPr>
        <w:spacing w:before="240" w:line="360" w:lineRule="auto"/>
        <w:jc w:val="both"/>
        <w:outlineLvl w:val="2"/>
        <w:rPr>
          <w:rFonts w:ascii="Arial" w:eastAsia="Times New Roman" w:hAnsi="Arial" w:cs="Arial"/>
          <w:b/>
          <w:sz w:val="24"/>
          <w:szCs w:val="24"/>
        </w:rPr>
      </w:pPr>
      <w:bookmarkStart w:id="56" w:name="_Toc49705822"/>
      <w:r>
        <w:rPr>
          <w:rFonts w:ascii="Arial" w:eastAsia="Times New Roman" w:hAnsi="Arial" w:cs="Arial"/>
          <w:b/>
          <w:sz w:val="24"/>
          <w:szCs w:val="24"/>
        </w:rPr>
        <w:t>Modelos de Raio Gama (GR)</w:t>
      </w:r>
      <w:r w:rsidRPr="0041224B">
        <w:rPr>
          <w:rFonts w:ascii="Arial" w:eastAsia="Times New Roman" w:hAnsi="Arial" w:cs="Arial"/>
          <w:b/>
          <w:sz w:val="24"/>
          <w:szCs w:val="24"/>
        </w:rPr>
        <w:t>.</w:t>
      </w:r>
      <w:bookmarkEnd w:id="56"/>
      <w:r>
        <w:rPr>
          <w:rFonts w:ascii="Arial" w:eastAsia="Times New Roman" w:hAnsi="Arial" w:cs="Arial"/>
          <w:b/>
          <w:sz w:val="24"/>
          <w:szCs w:val="24"/>
        </w:rPr>
        <w:t xml:space="preserve"> </w:t>
      </w:r>
      <w:r w:rsidRPr="00B00B5D">
        <w:rPr>
          <w:rFonts w:ascii="Arial" w:eastAsia="Times New Roman" w:hAnsi="Arial" w:cs="Arial"/>
          <w:b/>
          <w:sz w:val="24"/>
          <w:szCs w:val="24"/>
        </w:rPr>
        <w:t xml:space="preserve">  </w:t>
      </w:r>
    </w:p>
    <w:p w14:paraId="4D5DEC55" w14:textId="26F08610" w:rsidR="00B00B5D" w:rsidRDefault="00B00B5D" w:rsidP="007B10EB">
      <w:pPr>
        <w:spacing w:before="240" w:line="360" w:lineRule="auto"/>
        <w:ind w:firstLine="708"/>
        <w:jc w:val="both"/>
        <w:outlineLvl w:val="2"/>
        <w:rPr>
          <w:rFonts w:ascii="Arial" w:eastAsia="Times New Roman" w:hAnsi="Arial" w:cs="Arial"/>
          <w:bCs/>
          <w:sz w:val="24"/>
          <w:szCs w:val="24"/>
        </w:rPr>
      </w:pPr>
      <w:bookmarkStart w:id="57" w:name="_Toc49705733"/>
      <w:bookmarkStart w:id="58" w:name="_Toc49705823"/>
      <w:r w:rsidRPr="00B00B5D">
        <w:rPr>
          <w:rFonts w:ascii="Arial" w:eastAsia="Times New Roman" w:hAnsi="Arial" w:cs="Arial"/>
          <w:bCs/>
          <w:sz w:val="24"/>
          <w:szCs w:val="24"/>
        </w:rPr>
        <w:t xml:space="preserve">O </w:t>
      </w:r>
      <w:proofErr w:type="spellStart"/>
      <w:r w:rsidRPr="00B00B5D">
        <w:rPr>
          <w:rFonts w:ascii="Arial" w:eastAsia="Times New Roman" w:hAnsi="Arial" w:cs="Arial"/>
          <w:bCs/>
          <w:sz w:val="24"/>
          <w:szCs w:val="24"/>
        </w:rPr>
        <w:t>upscaling</w:t>
      </w:r>
      <w:proofErr w:type="spellEnd"/>
      <w:r w:rsidRPr="00B00B5D">
        <w:rPr>
          <w:rFonts w:ascii="Arial" w:eastAsia="Times New Roman" w:hAnsi="Arial" w:cs="Arial"/>
          <w:bCs/>
          <w:sz w:val="24"/>
          <w:szCs w:val="24"/>
        </w:rPr>
        <w:t xml:space="preserve"> dos dados de GR, quando comparado aos dados de poço subestima a quantidade de células com valores entre 30 e 40 </w:t>
      </w:r>
      <w:proofErr w:type="spellStart"/>
      <w:r w:rsidRPr="00B00B5D">
        <w:rPr>
          <w:rFonts w:ascii="Arial" w:eastAsia="Times New Roman" w:hAnsi="Arial" w:cs="Arial"/>
          <w:bCs/>
          <w:sz w:val="24"/>
          <w:szCs w:val="24"/>
        </w:rPr>
        <w:t>gAPI</w:t>
      </w:r>
      <w:proofErr w:type="spellEnd"/>
      <w:r w:rsidRPr="00B00B5D">
        <w:rPr>
          <w:rFonts w:ascii="Arial" w:eastAsia="Times New Roman" w:hAnsi="Arial" w:cs="Arial"/>
          <w:bCs/>
          <w:sz w:val="24"/>
          <w:szCs w:val="24"/>
        </w:rPr>
        <w:t xml:space="preserve">, no entanto, a distribuição dos dados de poço é mantida de maneira geral (Figura 23). Nas visualizações em mapa e perfil é possível observar uma transição de valores em torno de 30 </w:t>
      </w:r>
      <w:proofErr w:type="spellStart"/>
      <w:r w:rsidRPr="00B00B5D">
        <w:rPr>
          <w:rFonts w:ascii="Arial" w:eastAsia="Times New Roman" w:hAnsi="Arial" w:cs="Arial"/>
          <w:bCs/>
          <w:sz w:val="24"/>
          <w:szCs w:val="24"/>
        </w:rPr>
        <w:t>gAPI</w:t>
      </w:r>
      <w:proofErr w:type="spellEnd"/>
      <w:r w:rsidRPr="00B00B5D">
        <w:rPr>
          <w:rFonts w:ascii="Arial" w:eastAsia="Times New Roman" w:hAnsi="Arial" w:cs="Arial"/>
          <w:bCs/>
          <w:sz w:val="24"/>
          <w:szCs w:val="24"/>
        </w:rPr>
        <w:t xml:space="preserve"> em células mais profundas próximas ao contato óleo-água para valores em torno de 60 </w:t>
      </w:r>
      <w:proofErr w:type="spellStart"/>
      <w:r w:rsidRPr="00B00B5D">
        <w:rPr>
          <w:rFonts w:ascii="Arial" w:eastAsia="Times New Roman" w:hAnsi="Arial" w:cs="Arial"/>
          <w:bCs/>
          <w:sz w:val="24"/>
          <w:szCs w:val="24"/>
        </w:rPr>
        <w:t>gAPI</w:t>
      </w:r>
      <w:proofErr w:type="spellEnd"/>
      <w:r w:rsidRPr="00B00B5D">
        <w:rPr>
          <w:rFonts w:ascii="Arial" w:eastAsia="Times New Roman" w:hAnsi="Arial" w:cs="Arial"/>
          <w:bCs/>
          <w:sz w:val="24"/>
          <w:szCs w:val="24"/>
        </w:rPr>
        <w:t xml:space="preserve"> para células mais próximas ao horizonte do topo do Quissamã. Os valores médios de GR são similares na porção sul e norte do reservatório com coeficientes de variação similares nas 2 zonas (Tabela 6). No entanto, é possível diferenciar a variância nas duas zonas na visão em perfil, onde a porção norte mostra </w:t>
      </w:r>
      <w:r w:rsidRPr="00B00B5D">
        <w:rPr>
          <w:rFonts w:ascii="Arial" w:eastAsia="Times New Roman" w:hAnsi="Arial" w:cs="Arial"/>
          <w:bCs/>
          <w:sz w:val="24"/>
          <w:szCs w:val="24"/>
        </w:rPr>
        <w:lastRenderedPageBreak/>
        <w:t xml:space="preserve">valores em torno de 60 </w:t>
      </w:r>
      <w:proofErr w:type="spellStart"/>
      <w:r w:rsidRPr="00B00B5D">
        <w:rPr>
          <w:rFonts w:ascii="Arial" w:eastAsia="Times New Roman" w:hAnsi="Arial" w:cs="Arial"/>
          <w:bCs/>
          <w:sz w:val="24"/>
          <w:szCs w:val="24"/>
        </w:rPr>
        <w:t>gAPI</w:t>
      </w:r>
      <w:proofErr w:type="spellEnd"/>
      <w:r w:rsidRPr="00B00B5D">
        <w:rPr>
          <w:rFonts w:ascii="Arial" w:eastAsia="Times New Roman" w:hAnsi="Arial" w:cs="Arial"/>
          <w:bCs/>
          <w:sz w:val="24"/>
          <w:szCs w:val="24"/>
        </w:rPr>
        <w:t xml:space="preserve"> intercalados com valores em torno de 30 </w:t>
      </w:r>
      <w:proofErr w:type="spellStart"/>
      <w:r w:rsidRPr="00B00B5D">
        <w:rPr>
          <w:rFonts w:ascii="Arial" w:eastAsia="Times New Roman" w:hAnsi="Arial" w:cs="Arial"/>
          <w:bCs/>
          <w:sz w:val="24"/>
          <w:szCs w:val="24"/>
        </w:rPr>
        <w:t>gAPI</w:t>
      </w:r>
      <w:proofErr w:type="spellEnd"/>
      <w:r w:rsidRPr="00B00B5D">
        <w:rPr>
          <w:rFonts w:ascii="Arial" w:eastAsia="Times New Roman" w:hAnsi="Arial" w:cs="Arial"/>
          <w:bCs/>
          <w:sz w:val="24"/>
          <w:szCs w:val="24"/>
        </w:rPr>
        <w:t xml:space="preserve"> enquanto a porção sul apresenta transição mais relacionada com a profundidade (Figura 24).</w:t>
      </w:r>
      <w:bookmarkEnd w:id="57"/>
      <w:bookmarkEnd w:id="58"/>
    </w:p>
    <w:p w14:paraId="69F7EF18" w14:textId="024DFAE6" w:rsidR="003258A5" w:rsidRDefault="007B10EB" w:rsidP="007B10EB">
      <w:pPr>
        <w:spacing w:before="240" w:line="360" w:lineRule="auto"/>
        <w:ind w:firstLine="708"/>
        <w:jc w:val="both"/>
        <w:outlineLvl w:val="2"/>
        <w:rPr>
          <w:rFonts w:ascii="Arial" w:eastAsia="Times New Roman" w:hAnsi="Arial" w:cs="Arial"/>
          <w:bCs/>
          <w:sz w:val="24"/>
          <w:szCs w:val="24"/>
        </w:rPr>
      </w:pPr>
      <w:bookmarkStart w:id="59" w:name="_Toc49705734"/>
      <w:bookmarkStart w:id="60" w:name="_Toc49705824"/>
      <w:r w:rsidRPr="007B10EB">
        <w:rPr>
          <w:rFonts w:ascii="Arial" w:eastAsia="Times New Roman" w:hAnsi="Arial" w:cs="Arial"/>
          <w:bCs/>
          <w:sz w:val="24"/>
          <w:szCs w:val="24"/>
        </w:rPr>
        <w:t xml:space="preserve">Os resultados do modelamento de dados de raio gama sugerem a ocorrência de </w:t>
      </w:r>
      <w:r w:rsidR="00605318">
        <w:rPr>
          <w:rFonts w:ascii="Arial" w:eastAsia="Times New Roman" w:hAnsi="Arial" w:cs="Arial"/>
          <w:bCs/>
          <w:sz w:val="24"/>
          <w:szCs w:val="24"/>
        </w:rPr>
        <w:t xml:space="preserve">uma transição de fácies, com </w:t>
      </w:r>
      <w:r w:rsidRPr="007B10EB">
        <w:rPr>
          <w:rFonts w:ascii="Arial" w:eastAsia="Times New Roman" w:hAnsi="Arial" w:cs="Arial"/>
          <w:bCs/>
          <w:sz w:val="24"/>
          <w:szCs w:val="24"/>
        </w:rPr>
        <w:t xml:space="preserve">fácies folhelho ou granulometrias mais finas cobrindo e se intercalando às sequências carbonáticas do Quissamã, em especial em regiões próximas ao topo da Formação, sugerindo </w:t>
      </w:r>
      <w:r w:rsidR="002F61C0" w:rsidRPr="007B10EB">
        <w:rPr>
          <w:rFonts w:ascii="Arial" w:eastAsia="Times New Roman" w:hAnsi="Arial" w:cs="Arial"/>
          <w:bCs/>
          <w:sz w:val="24"/>
          <w:szCs w:val="24"/>
        </w:rPr>
        <w:t>início</w:t>
      </w:r>
      <w:r w:rsidRPr="007B10EB">
        <w:rPr>
          <w:rFonts w:ascii="Arial" w:eastAsia="Times New Roman" w:hAnsi="Arial" w:cs="Arial"/>
          <w:bCs/>
          <w:sz w:val="24"/>
          <w:szCs w:val="24"/>
        </w:rPr>
        <w:t xml:space="preserve"> de transição para a Formação Outeiro.</w:t>
      </w:r>
      <w:bookmarkEnd w:id="59"/>
      <w:bookmarkEnd w:id="60"/>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709914CA" w:rsidR="003258A5" w:rsidRPr="001A2263" w:rsidRDefault="003258A5" w:rsidP="003258A5">
      <w:pPr>
        <w:pStyle w:val="Legenda"/>
        <w:rPr>
          <w:rFonts w:ascii="Arial" w:hAnsi="Arial" w:cs="Arial"/>
          <w:b/>
          <w:color w:val="auto"/>
          <w:sz w:val="20"/>
          <w:szCs w:val="20"/>
        </w:rPr>
      </w:pPr>
      <w:bookmarkStart w:id="61"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F0D7C">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61"/>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subestimam valores em torno de 30 </w:t>
      </w:r>
      <w:proofErr w:type="spellStart"/>
      <w:r>
        <w:rPr>
          <w:rFonts w:ascii="Arial" w:hAnsi="Arial" w:cs="Arial"/>
          <w:b/>
          <w:color w:val="auto"/>
          <w:sz w:val="20"/>
          <w:szCs w:val="20"/>
        </w:rPr>
        <w:t>gAPI</w:t>
      </w:r>
      <w:proofErr w:type="spellEnd"/>
      <w:r w:rsidR="00EF56DE">
        <w:rPr>
          <w:rFonts w:ascii="Arial" w:hAnsi="Arial" w:cs="Arial"/>
          <w:b/>
          <w:color w:val="auto"/>
          <w:sz w:val="20"/>
          <w:szCs w:val="20"/>
        </w:rPr>
        <w:t xml:space="preserve"> mas honram de maneira geral a distribuição original dos dados de poço. Dados modelados (em azul) mantem a distribuição dos dados de entrada (em </w:t>
      </w:r>
      <w:r w:rsidR="009427A9">
        <w:rPr>
          <w:rFonts w:ascii="Arial" w:hAnsi="Arial" w:cs="Arial"/>
          <w:b/>
          <w:color w:val="auto"/>
          <w:sz w:val="20"/>
          <w:szCs w:val="20"/>
        </w:rPr>
        <w:t>vermelho</w:t>
      </w:r>
      <w:r w:rsidR="00EF56DE">
        <w:rPr>
          <w:rFonts w:ascii="Arial" w:hAnsi="Arial" w:cs="Arial"/>
          <w:b/>
          <w:color w:val="auto"/>
          <w:sz w:val="20"/>
          <w:szCs w:val="20"/>
        </w:rPr>
        <w:t>).</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6884E4F0" w:rsidR="003258A5" w:rsidRPr="00EB05BD" w:rsidRDefault="003258A5" w:rsidP="00EB05BD">
      <w:pPr>
        <w:pStyle w:val="Legenda"/>
        <w:jc w:val="center"/>
        <w:rPr>
          <w:rFonts w:ascii="Arial" w:hAnsi="Arial" w:cs="Arial"/>
          <w:b/>
          <w:color w:val="auto"/>
          <w:sz w:val="20"/>
        </w:rPr>
      </w:pPr>
      <w:bookmarkStart w:id="62"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F0D7C">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62"/>
      <w:r w:rsidR="00EF56DE">
        <w:rPr>
          <w:rFonts w:ascii="Arial" w:hAnsi="Arial" w:cs="Arial"/>
          <w:b/>
          <w:color w:val="auto"/>
          <w:sz w:val="20"/>
        </w:rPr>
        <w:t>, sugerindo transição dos carbonatos da Formação Quissamã para fácies de menor granulometria como folhelhos.</w:t>
      </w:r>
    </w:p>
    <w:p w14:paraId="356890D1" w14:textId="7267C870"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bookmarkStart w:id="63" w:name="_Toc49705825"/>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bookmarkEnd w:id="63"/>
    </w:p>
    <w:p w14:paraId="1DA92F60" w14:textId="5FE53DB3"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bookmarkStart w:id="64" w:name="_Toc49705736"/>
      <w:bookmarkStart w:id="65" w:name="_Toc49705826"/>
      <w:r w:rsidR="007B10EB" w:rsidRPr="007B10EB">
        <w:rPr>
          <w:rFonts w:ascii="Arial" w:eastAsia="Times New Roman" w:hAnsi="Arial" w:cs="Arial"/>
          <w:bCs/>
          <w:sz w:val="24"/>
          <w:szCs w:val="24"/>
        </w:rPr>
        <w:t xml:space="preserve">Os dados de perfil sônico apresentam uma distribuição aproximadamente normal com média em torno de 80 </w:t>
      </w:r>
      <w:proofErr w:type="spellStart"/>
      <w:r w:rsidR="007B10EB" w:rsidRPr="007B10EB">
        <w:rPr>
          <w:rFonts w:ascii="Arial" w:eastAsia="Times New Roman" w:hAnsi="Arial" w:cs="Arial"/>
          <w:bCs/>
          <w:sz w:val="24"/>
          <w:szCs w:val="24"/>
        </w:rPr>
        <w:t>μs</w:t>
      </w:r>
      <w:proofErr w:type="spellEnd"/>
      <w:r w:rsidR="007B10EB" w:rsidRPr="007B10EB">
        <w:rPr>
          <w:rFonts w:ascii="Arial" w:eastAsia="Times New Roman" w:hAnsi="Arial" w:cs="Arial"/>
          <w:bCs/>
          <w:sz w:val="24"/>
          <w:szCs w:val="24"/>
        </w:rPr>
        <w:t>/</w:t>
      </w:r>
      <w:proofErr w:type="spellStart"/>
      <w:r w:rsidR="007B10EB" w:rsidRPr="007B10EB">
        <w:rPr>
          <w:rFonts w:ascii="Arial" w:eastAsia="Times New Roman" w:hAnsi="Arial" w:cs="Arial"/>
          <w:bCs/>
          <w:sz w:val="24"/>
          <w:szCs w:val="24"/>
        </w:rPr>
        <w:t>ft</w:t>
      </w:r>
      <w:proofErr w:type="spellEnd"/>
      <w:r w:rsidR="007B10EB" w:rsidRPr="007B10EB">
        <w:rPr>
          <w:rFonts w:ascii="Arial" w:eastAsia="Times New Roman" w:hAnsi="Arial" w:cs="Arial"/>
          <w:bCs/>
          <w:sz w:val="24"/>
          <w:szCs w:val="24"/>
        </w:rPr>
        <w:t xml:space="preserve"> tanto para os dados de entrada como para os dados após </w:t>
      </w:r>
      <w:proofErr w:type="spellStart"/>
      <w:r w:rsidR="007B10EB" w:rsidRPr="007B10EB">
        <w:rPr>
          <w:rFonts w:ascii="Arial" w:eastAsia="Times New Roman" w:hAnsi="Arial" w:cs="Arial"/>
          <w:bCs/>
          <w:sz w:val="24"/>
          <w:szCs w:val="24"/>
        </w:rPr>
        <w:t>upscaling</w:t>
      </w:r>
      <w:proofErr w:type="spellEnd"/>
      <w:r w:rsidR="007B10EB" w:rsidRPr="007B10EB">
        <w:rPr>
          <w:rFonts w:ascii="Arial" w:eastAsia="Times New Roman" w:hAnsi="Arial" w:cs="Arial"/>
          <w:bCs/>
          <w:sz w:val="24"/>
          <w:szCs w:val="24"/>
        </w:rPr>
        <w:t xml:space="preserve">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bookmarkEnd w:id="64"/>
      <w:bookmarkEnd w:id="65"/>
    </w:p>
    <w:p w14:paraId="77FCD3E1" w14:textId="2F8DD662" w:rsidR="00366C5C" w:rsidRDefault="007B10EB" w:rsidP="007B10EB">
      <w:pPr>
        <w:spacing w:before="240" w:line="360" w:lineRule="auto"/>
        <w:ind w:firstLine="708"/>
        <w:jc w:val="both"/>
        <w:outlineLvl w:val="2"/>
        <w:rPr>
          <w:rFonts w:ascii="Arial" w:eastAsia="Times New Roman" w:hAnsi="Arial" w:cs="Arial"/>
          <w:bCs/>
          <w:sz w:val="24"/>
          <w:szCs w:val="24"/>
        </w:rPr>
      </w:pPr>
      <w:bookmarkStart w:id="66" w:name="_Toc49705737"/>
      <w:bookmarkStart w:id="67" w:name="_Toc49705827"/>
      <w:r w:rsidRPr="007B10EB">
        <w:rPr>
          <w:rFonts w:ascii="Arial" w:eastAsia="Times New Roman" w:hAnsi="Arial" w:cs="Arial"/>
          <w:bCs/>
          <w:sz w:val="24"/>
          <w:szCs w:val="24"/>
        </w:rPr>
        <w:t xml:space="preserve">Os valores obtidos para o modelo variam primariamente entre 60 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valores consideravelmente superiores aos valores típicos entre 40 e 50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para minerais carbonáticos como calcita e dolomita, sendo valores esperados para </w:t>
      </w:r>
      <w:proofErr w:type="spellStart"/>
      <w:r w:rsidRPr="007B10EB">
        <w:rPr>
          <w:rFonts w:ascii="Arial" w:eastAsia="Times New Roman" w:hAnsi="Arial" w:cs="Arial"/>
          <w:bCs/>
          <w:sz w:val="24"/>
          <w:szCs w:val="24"/>
        </w:rPr>
        <w:t>filosilicatos</w:t>
      </w:r>
      <w:proofErr w:type="spellEnd"/>
      <w:r w:rsidRPr="007B10EB">
        <w:rPr>
          <w:rFonts w:ascii="Arial" w:eastAsia="Times New Roman" w:hAnsi="Arial" w:cs="Arial"/>
          <w:bCs/>
          <w:sz w:val="24"/>
          <w:szCs w:val="24"/>
        </w:rPr>
        <w:t xml:space="preserve"> como feldspatos ou argilas. O perfil sônico, no entanto, é altamente influenciado pela porosidade, assim provavelmente explicando os valores observados. </w:t>
      </w:r>
      <w:r w:rsidR="00BC46CB">
        <w:rPr>
          <w:rFonts w:ascii="Arial" w:eastAsia="Times New Roman" w:hAnsi="Arial" w:cs="Arial"/>
          <w:bCs/>
          <w:sz w:val="24"/>
          <w:szCs w:val="24"/>
        </w:rPr>
        <w:t>O</w:t>
      </w:r>
      <w:r w:rsidRPr="007B10EB">
        <w:rPr>
          <w:rFonts w:ascii="Arial" w:eastAsia="Times New Roman" w:hAnsi="Arial" w:cs="Arial"/>
          <w:bCs/>
          <w:sz w:val="24"/>
          <w:szCs w:val="24"/>
        </w:rPr>
        <w:t xml:space="preserve"> valores em torno de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00BC46CB">
        <w:rPr>
          <w:rFonts w:ascii="Arial" w:eastAsia="Times New Roman" w:hAnsi="Arial" w:cs="Arial"/>
          <w:bCs/>
          <w:sz w:val="24"/>
          <w:szCs w:val="24"/>
        </w:rPr>
        <w:t xml:space="preserve"> podem ser explicados por relativos aumentos de porosidade ou por transições para fácies compostas primariamente por folhelhos</w:t>
      </w:r>
      <w:r w:rsidRPr="007B10EB">
        <w:rPr>
          <w:rFonts w:ascii="Arial" w:eastAsia="Times New Roman" w:hAnsi="Arial" w:cs="Arial"/>
          <w:bCs/>
          <w:sz w:val="24"/>
          <w:szCs w:val="24"/>
        </w:rPr>
        <w:t>.</w:t>
      </w:r>
      <w:r w:rsidR="00BC46CB">
        <w:rPr>
          <w:rFonts w:ascii="Arial" w:eastAsia="Times New Roman" w:hAnsi="Arial" w:cs="Arial"/>
          <w:bCs/>
          <w:sz w:val="24"/>
          <w:szCs w:val="24"/>
        </w:rPr>
        <w:t xml:space="preserve"> Nas regiões de alto DT no topo do reservatório é provável que isto seja explicado por uma transição para folhelhos, enquanto no alto estrutural na porção sul do reservatório o aumento nos valores de DT provavelmente é explicado por zonas de alta porosidade.</w:t>
      </w:r>
      <w:bookmarkEnd w:id="66"/>
      <w:bookmarkEnd w:id="67"/>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6AB7B351"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F0D7C">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a distribuição original aproximadamente normal dos dados de poço.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1B0B4E26"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F0D7C">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47B2285E"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bookmarkStart w:id="68" w:name="_Toc49705828"/>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bookmarkEnd w:id="68"/>
    </w:p>
    <w:p w14:paraId="7C3DF476" w14:textId="63085509" w:rsidR="00EB32C0" w:rsidRPr="00EB32C0" w:rsidRDefault="00EB32C0" w:rsidP="00EB32C0">
      <w:pPr>
        <w:spacing w:before="240" w:line="360" w:lineRule="auto"/>
        <w:ind w:firstLine="708"/>
        <w:jc w:val="both"/>
        <w:outlineLvl w:val="2"/>
        <w:rPr>
          <w:rFonts w:ascii="Arial" w:eastAsia="Times New Roman" w:hAnsi="Arial" w:cs="Arial"/>
          <w:bCs/>
          <w:sz w:val="24"/>
          <w:szCs w:val="24"/>
        </w:rPr>
      </w:pPr>
      <w:bookmarkStart w:id="69" w:name="_Toc49705739"/>
      <w:bookmarkStart w:id="70" w:name="_Toc49705829"/>
      <w:r w:rsidRPr="00EB32C0">
        <w:rPr>
          <w:rFonts w:ascii="Arial" w:eastAsia="Times New Roman" w:hAnsi="Arial" w:cs="Arial"/>
          <w:bCs/>
          <w:sz w:val="24"/>
          <w:szCs w:val="24"/>
        </w:rPr>
        <w:t xml:space="preserve">Os modelos de Densidade apresentam valores principalmente concentrados entre 2,3 g/cm³ e 2,5 g/cm³, com valores mínimos de 2,1 g/cm³ e máximos de 2,7g/cm³ </w:t>
      </w:r>
      <w:r w:rsidR="002F61C0">
        <w:rPr>
          <w:rFonts w:ascii="Arial" w:eastAsia="Times New Roman" w:hAnsi="Arial" w:cs="Arial"/>
          <w:bCs/>
          <w:sz w:val="24"/>
          <w:szCs w:val="24"/>
        </w:rPr>
        <w:t>(</w:t>
      </w:r>
      <w:r w:rsidRPr="00EB32C0">
        <w:rPr>
          <w:rFonts w:ascii="Arial" w:eastAsia="Times New Roman" w:hAnsi="Arial" w:cs="Arial"/>
          <w:bCs/>
          <w:sz w:val="24"/>
          <w:szCs w:val="24"/>
        </w:rPr>
        <w:t xml:space="preserve">Figura 27). Assim como os dados derivados de perfil sônico, dados de densidade são largamente dependentes da porosidade da rocha, sendo especialmente difícil a inferência de </w:t>
      </w:r>
      <w:r w:rsidR="002F61C0">
        <w:rPr>
          <w:rFonts w:ascii="Arial" w:eastAsia="Times New Roman" w:hAnsi="Arial" w:cs="Arial"/>
          <w:bCs/>
          <w:sz w:val="24"/>
          <w:szCs w:val="24"/>
        </w:rPr>
        <w:t>fácies</w:t>
      </w:r>
      <w:r w:rsidRPr="00EB32C0">
        <w:rPr>
          <w:rFonts w:ascii="Arial" w:eastAsia="Times New Roman" w:hAnsi="Arial" w:cs="Arial"/>
          <w:bCs/>
          <w:sz w:val="24"/>
          <w:szCs w:val="24"/>
        </w:rPr>
        <w:t xml:space="preserve"> pelo uso exclusivo dos dados de densidade devido a densidade aproximadamente similar da maior parte dos minerais encontrados comumente em reservatórios carbonáticos da Bacia de Santos. Assim como para os outros modelos, a variância dos dados na zona norte é </w:t>
      </w:r>
      <w:r w:rsidR="002F61C0">
        <w:rPr>
          <w:rFonts w:ascii="Arial" w:eastAsia="Times New Roman" w:hAnsi="Arial" w:cs="Arial"/>
          <w:bCs/>
          <w:sz w:val="24"/>
          <w:szCs w:val="24"/>
        </w:rPr>
        <w:t>similar a variância</w:t>
      </w:r>
      <w:r w:rsidRPr="00EB32C0">
        <w:rPr>
          <w:rFonts w:ascii="Arial" w:eastAsia="Times New Roman" w:hAnsi="Arial" w:cs="Arial"/>
          <w:bCs/>
          <w:sz w:val="24"/>
          <w:szCs w:val="24"/>
        </w:rPr>
        <w:t xml:space="preserve"> na zona sul (Figura 28).</w:t>
      </w:r>
      <w:bookmarkEnd w:id="69"/>
      <w:bookmarkEnd w:id="70"/>
    </w:p>
    <w:p w14:paraId="545FDCBA" w14:textId="29D4B543" w:rsidR="00366C5C" w:rsidRDefault="00EB32C0" w:rsidP="00EB32C0">
      <w:pPr>
        <w:spacing w:before="240" w:line="360" w:lineRule="auto"/>
        <w:ind w:firstLine="708"/>
        <w:jc w:val="both"/>
        <w:outlineLvl w:val="2"/>
        <w:rPr>
          <w:rFonts w:ascii="Arial" w:eastAsia="Times New Roman" w:hAnsi="Arial" w:cs="Arial"/>
          <w:bCs/>
          <w:sz w:val="24"/>
          <w:szCs w:val="24"/>
        </w:rPr>
      </w:pPr>
      <w:bookmarkStart w:id="71" w:name="_Toc49705740"/>
      <w:bookmarkStart w:id="72" w:name="_Toc49705830"/>
      <w:r w:rsidRPr="00EB32C0">
        <w:rPr>
          <w:rFonts w:ascii="Arial" w:eastAsia="Times New Roman" w:hAnsi="Arial" w:cs="Arial"/>
          <w:bCs/>
          <w:sz w:val="24"/>
          <w:szCs w:val="24"/>
        </w:rPr>
        <w:t>Na visualização em perfil é possível notar uma região de baixa densidade associada ao alto estrutural na porção sudoeste do reservatório, sugerindo uma região de alta porosidade em meio ao reservatório. Outras camadas de baix</w:t>
      </w:r>
      <w:r w:rsidR="002F61C0">
        <w:rPr>
          <w:rFonts w:ascii="Arial" w:eastAsia="Times New Roman" w:hAnsi="Arial" w:cs="Arial"/>
          <w:bCs/>
          <w:sz w:val="24"/>
          <w:szCs w:val="24"/>
        </w:rPr>
        <w:t>os valores de</w:t>
      </w:r>
      <w:r w:rsidRPr="00EB32C0">
        <w:rPr>
          <w:rFonts w:ascii="Arial" w:eastAsia="Times New Roman" w:hAnsi="Arial" w:cs="Arial"/>
          <w:bCs/>
          <w:sz w:val="24"/>
          <w:szCs w:val="24"/>
        </w:rPr>
        <w:t xml:space="preserve"> densidade podem ser observadas ao longo do perfil, em especial na região nordeste do modelo, com</w:t>
      </w:r>
      <w:r w:rsidR="00BC46CB">
        <w:rPr>
          <w:rFonts w:ascii="Arial" w:eastAsia="Times New Roman" w:hAnsi="Arial" w:cs="Arial"/>
          <w:bCs/>
          <w:sz w:val="24"/>
          <w:szCs w:val="24"/>
        </w:rPr>
        <w:t xml:space="preserve"> </w:t>
      </w:r>
      <w:r w:rsidRPr="00EB32C0">
        <w:rPr>
          <w:rFonts w:ascii="Arial" w:eastAsia="Times New Roman" w:hAnsi="Arial" w:cs="Arial"/>
          <w:bCs/>
          <w:sz w:val="24"/>
          <w:szCs w:val="24"/>
        </w:rPr>
        <w:t>pequenas intercalações de zonas de baixa densidade com alta densidade.</w:t>
      </w:r>
      <w:bookmarkEnd w:id="71"/>
      <w:bookmarkEnd w:id="72"/>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095C24D7"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F0D7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w:t>
      </w:r>
      <w:r w:rsidR="003110CC">
        <w:rPr>
          <w:rFonts w:ascii="Arial" w:hAnsi="Arial" w:cs="Arial"/>
          <w:b/>
          <w:color w:val="auto"/>
          <w:sz w:val="20"/>
          <w:szCs w:val="20"/>
        </w:rPr>
        <w:t xml:space="preserve">a distribuição original </w:t>
      </w:r>
      <w:r>
        <w:rPr>
          <w:rFonts w:ascii="Arial" w:hAnsi="Arial" w:cs="Arial"/>
          <w:b/>
          <w:color w:val="auto"/>
          <w:sz w:val="20"/>
          <w:szCs w:val="20"/>
        </w:rPr>
        <w:t xml:space="preserve">e concentram-se em valores entre 2,3 g/cm³ e 2,5 g/cm³.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6BB4D2ED"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F0D7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4AAC7B49"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bookmarkStart w:id="73" w:name="_Toc49705831"/>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bookmarkEnd w:id="73"/>
    </w:p>
    <w:p w14:paraId="16B7CB90" w14:textId="6500B850" w:rsidR="00366C5C" w:rsidRDefault="001A24A3" w:rsidP="00366C5C">
      <w:pPr>
        <w:spacing w:before="240" w:line="360" w:lineRule="auto"/>
        <w:ind w:firstLine="708"/>
        <w:jc w:val="both"/>
        <w:outlineLvl w:val="2"/>
        <w:rPr>
          <w:rFonts w:ascii="Arial" w:eastAsia="Times New Roman" w:hAnsi="Arial" w:cs="Arial"/>
          <w:bCs/>
          <w:sz w:val="24"/>
          <w:szCs w:val="24"/>
        </w:rPr>
      </w:pPr>
      <w:bookmarkStart w:id="74" w:name="_Toc49705742"/>
      <w:bookmarkStart w:id="75" w:name="_Toc49705832"/>
      <w:r w:rsidRPr="001A24A3">
        <w:rPr>
          <w:rFonts w:ascii="Arial" w:eastAsia="Times New Roman" w:hAnsi="Arial" w:cs="Arial"/>
          <w:bCs/>
          <w:sz w:val="24"/>
          <w:szCs w:val="24"/>
        </w:rPr>
        <w:t xml:space="preserve">Os dados de porosidade efetiva mostram valores distribuídos de forma aproximadamente normal centrados em valores em torno de 20%, com valores mínimos próximos de 0 e máximos próximos de 50%, e assim como para os outros modelos, o método de </w:t>
      </w:r>
      <w:proofErr w:type="spellStart"/>
      <w:r w:rsidRPr="00BC46CB">
        <w:rPr>
          <w:rFonts w:ascii="Arial" w:eastAsia="Times New Roman" w:hAnsi="Arial" w:cs="Arial"/>
          <w:bCs/>
          <w:i/>
          <w:iCs/>
          <w:sz w:val="24"/>
          <w:szCs w:val="24"/>
        </w:rPr>
        <w:t>upscaling</w:t>
      </w:r>
      <w:proofErr w:type="spellEnd"/>
      <w:r w:rsidRPr="001A24A3">
        <w:rPr>
          <w:rFonts w:ascii="Arial" w:eastAsia="Times New Roman" w:hAnsi="Arial" w:cs="Arial"/>
          <w:bCs/>
          <w:sz w:val="24"/>
          <w:szCs w:val="24"/>
        </w:rPr>
        <w:t xml:space="preserve">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w:t>
      </w:r>
      <w:r w:rsidR="00BC46CB">
        <w:rPr>
          <w:rFonts w:ascii="Arial" w:eastAsia="Times New Roman" w:hAnsi="Arial" w:cs="Arial"/>
          <w:bCs/>
          <w:sz w:val="24"/>
          <w:szCs w:val="24"/>
        </w:rPr>
        <w:t xml:space="preserve"> camadas de muito alta</w:t>
      </w:r>
      <w:r w:rsidRPr="001A24A3">
        <w:rPr>
          <w:rFonts w:ascii="Arial" w:eastAsia="Times New Roman" w:hAnsi="Arial" w:cs="Arial"/>
          <w:bCs/>
          <w:sz w:val="24"/>
          <w:szCs w:val="24"/>
        </w:rPr>
        <w:t xml:space="preserve"> porosidade.</w:t>
      </w:r>
      <w:r w:rsidR="001E3516">
        <w:rPr>
          <w:rFonts w:ascii="Arial" w:eastAsia="Times New Roman" w:hAnsi="Arial" w:cs="Arial"/>
          <w:bCs/>
          <w:sz w:val="24"/>
          <w:szCs w:val="24"/>
        </w:rPr>
        <w:t xml:space="preserve"> O modelo de porosidade efetiva também ilustra a importância da visualização em perfil, dado que a visualização em mapa indica a ocorrência de 2 zonas de muito baixa porosidade, mas o perfil revela que estes valores não se propagam em outras profundidades. Ao mesmo tempo, </w:t>
      </w:r>
      <w:r w:rsidR="00BC46CB">
        <w:rPr>
          <w:rFonts w:ascii="Arial" w:eastAsia="Times New Roman" w:hAnsi="Arial" w:cs="Arial"/>
          <w:bCs/>
          <w:sz w:val="24"/>
          <w:szCs w:val="24"/>
        </w:rPr>
        <w:t>as camadas</w:t>
      </w:r>
      <w:r w:rsidR="001E3516">
        <w:rPr>
          <w:rFonts w:ascii="Arial" w:eastAsia="Times New Roman" w:hAnsi="Arial" w:cs="Arial"/>
          <w:bCs/>
          <w:sz w:val="24"/>
          <w:szCs w:val="24"/>
        </w:rPr>
        <w:t xml:space="preserve"> de alta porosidade (35%) na porção norte do reservatório</w:t>
      </w:r>
      <w:r w:rsidR="00BC46CB">
        <w:rPr>
          <w:rFonts w:ascii="Arial" w:eastAsia="Times New Roman" w:hAnsi="Arial" w:cs="Arial"/>
          <w:bCs/>
          <w:sz w:val="24"/>
          <w:szCs w:val="24"/>
        </w:rPr>
        <w:t xml:space="preserve"> resultam n</w:t>
      </w:r>
      <w:r w:rsidR="001E3516">
        <w:rPr>
          <w:rFonts w:ascii="Arial" w:eastAsia="Times New Roman" w:hAnsi="Arial" w:cs="Arial"/>
          <w:bCs/>
          <w:sz w:val="24"/>
          <w:szCs w:val="24"/>
        </w:rPr>
        <w:t>a diferença de valores médios entre as Zonas Sul e Norte observada na Tabela 6.</w:t>
      </w:r>
      <w:bookmarkEnd w:id="74"/>
      <w:bookmarkEnd w:id="75"/>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281FAE06"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F0D7C">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porosidade efetiva (PHIE). Os dados após </w:t>
      </w:r>
      <w:proofErr w:type="spellStart"/>
      <w:r w:rsidRPr="00D56468">
        <w:rPr>
          <w:rFonts w:ascii="Arial" w:hAnsi="Arial" w:cs="Arial"/>
          <w:b/>
          <w:color w:val="auto"/>
          <w:sz w:val="20"/>
          <w:szCs w:val="20"/>
        </w:rPr>
        <w:t>upscaling</w:t>
      </w:r>
      <w:proofErr w:type="spellEnd"/>
      <w:r>
        <w:rPr>
          <w:rFonts w:ascii="Arial" w:hAnsi="Arial" w:cs="Arial"/>
          <w:b/>
          <w:color w:val="auto"/>
          <w:sz w:val="20"/>
          <w:szCs w:val="20"/>
        </w:rPr>
        <w:t xml:space="preserve"> mantem a distribuição normal concentrada em valores em torno de 20%.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6543AB27"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F0D7C">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68B5EF9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bookmarkStart w:id="76" w:name="_Toc49705833"/>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bookmarkEnd w:id="76"/>
    </w:p>
    <w:p w14:paraId="3449F36B" w14:textId="1D9EB875" w:rsidR="00366C5C" w:rsidRDefault="00A62BA1" w:rsidP="00366C5C">
      <w:pPr>
        <w:spacing w:before="240" w:line="360" w:lineRule="auto"/>
        <w:ind w:firstLine="708"/>
        <w:jc w:val="both"/>
        <w:outlineLvl w:val="2"/>
        <w:rPr>
          <w:rFonts w:ascii="Arial" w:eastAsia="Times New Roman" w:hAnsi="Arial" w:cs="Arial"/>
          <w:bCs/>
          <w:sz w:val="24"/>
          <w:szCs w:val="24"/>
        </w:rPr>
      </w:pPr>
      <w:bookmarkStart w:id="77" w:name="_Toc49705744"/>
      <w:bookmarkStart w:id="78" w:name="_Toc49705834"/>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bookmarkEnd w:id="77"/>
      <w:bookmarkEnd w:id="78"/>
    </w:p>
    <w:p w14:paraId="342B0FD5" w14:textId="77777777" w:rsidR="00BC46CB" w:rsidRDefault="00BC46CB" w:rsidP="00366C5C">
      <w:pPr>
        <w:spacing w:before="240" w:line="360" w:lineRule="auto"/>
        <w:ind w:firstLine="708"/>
        <w:jc w:val="both"/>
        <w:outlineLvl w:val="2"/>
        <w:rPr>
          <w:rFonts w:ascii="Arial" w:eastAsia="Times New Roman" w:hAnsi="Arial" w:cs="Arial"/>
          <w:bCs/>
          <w:sz w:val="24"/>
          <w:szCs w:val="24"/>
        </w:rPr>
      </w:pP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3519125F"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F0D7C">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saturação de água (SW). Os dados modelados (azul) mantem a distribuição heterogênea dos dados de entrada (em </w:t>
      </w:r>
      <w:r w:rsidR="009427A9">
        <w:rPr>
          <w:rFonts w:ascii="Arial" w:hAnsi="Arial" w:cs="Arial"/>
          <w:b/>
          <w:color w:val="auto"/>
          <w:sz w:val="20"/>
          <w:szCs w:val="20"/>
        </w:rPr>
        <w:t>vermelho</w:t>
      </w:r>
      <w:r>
        <w:rPr>
          <w:rFonts w:ascii="Arial" w:hAnsi="Arial" w:cs="Arial"/>
          <w:b/>
          <w:color w:val="auto"/>
          <w:sz w:val="20"/>
          <w:szCs w:val="20"/>
        </w:rPr>
        <w:t>), embora subestime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24DE01A3"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F0D7C">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05744182" w14:textId="632172BC"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bookmarkStart w:id="79" w:name="_Toc49705835"/>
      <w:r>
        <w:rPr>
          <w:rFonts w:ascii="Arial" w:eastAsia="Times New Roman" w:hAnsi="Arial" w:cs="Arial"/>
          <w:b/>
          <w:sz w:val="24"/>
          <w:szCs w:val="24"/>
        </w:rPr>
        <w:lastRenderedPageBreak/>
        <w:t xml:space="preserve">Correlações entre propriedades </w:t>
      </w:r>
      <w:r w:rsidR="0011276D">
        <w:rPr>
          <w:rFonts w:ascii="Arial" w:eastAsia="Times New Roman" w:hAnsi="Arial" w:cs="Arial"/>
          <w:b/>
          <w:sz w:val="24"/>
          <w:szCs w:val="24"/>
        </w:rPr>
        <w:t xml:space="preserve">de rocha </w:t>
      </w:r>
      <w:r>
        <w:rPr>
          <w:rFonts w:ascii="Arial" w:eastAsia="Times New Roman" w:hAnsi="Arial" w:cs="Arial"/>
          <w:b/>
          <w:sz w:val="24"/>
          <w:szCs w:val="24"/>
        </w:rPr>
        <w:t>modeladas</w:t>
      </w:r>
      <w:bookmarkEnd w:id="79"/>
    </w:p>
    <w:p w14:paraId="12C435F5" w14:textId="38AE7021" w:rsidR="00366C5C" w:rsidRPr="00F658AF" w:rsidRDefault="0011276D" w:rsidP="0098160C">
      <w:pPr>
        <w:spacing w:before="240" w:line="360" w:lineRule="auto"/>
        <w:ind w:firstLine="708"/>
        <w:jc w:val="both"/>
        <w:outlineLvl w:val="2"/>
        <w:rPr>
          <w:rFonts w:ascii="Arial" w:eastAsia="Times New Roman" w:hAnsi="Arial" w:cs="Arial"/>
          <w:bCs/>
          <w:sz w:val="24"/>
          <w:szCs w:val="24"/>
          <w:u w:val="single"/>
        </w:rPr>
      </w:pPr>
      <w:bookmarkStart w:id="80" w:name="_Toc49705746"/>
      <w:bookmarkStart w:id="81" w:name="_Toc49705836"/>
      <w:r>
        <w:rPr>
          <w:rFonts w:ascii="Arial" w:eastAsia="Times New Roman" w:hAnsi="Arial" w:cs="Arial"/>
          <w:bCs/>
          <w:sz w:val="24"/>
          <w:szCs w:val="24"/>
        </w:rPr>
        <w:t>A análise dos valores modelados para as propriedades de rocha (GR, DT, RHOB, PHIE) permite inferências sobre</w:t>
      </w:r>
      <w:r w:rsidR="00BA27BA">
        <w:rPr>
          <w:rFonts w:ascii="Arial" w:eastAsia="Times New Roman" w:hAnsi="Arial" w:cs="Arial"/>
          <w:bCs/>
          <w:sz w:val="24"/>
          <w:szCs w:val="24"/>
        </w:rPr>
        <w:t xml:space="preserve"> a organização dos dados modelados em diferente fácies. A distribuição das propriedades de rocha não mostra grande variação </w:t>
      </w:r>
      <w:r w:rsidR="001341A1">
        <w:rPr>
          <w:rFonts w:ascii="Arial" w:eastAsia="Times New Roman" w:hAnsi="Arial" w:cs="Arial"/>
          <w:bCs/>
          <w:sz w:val="24"/>
          <w:szCs w:val="24"/>
        </w:rPr>
        <w:t xml:space="preserve">entre as zonas norte e sul do reservatório (Figura 33), indicando que embora dentro das zonas ocorram prováveis variações </w:t>
      </w:r>
      <w:proofErr w:type="spellStart"/>
      <w:r w:rsidR="001341A1">
        <w:rPr>
          <w:rFonts w:ascii="Arial" w:eastAsia="Times New Roman" w:hAnsi="Arial" w:cs="Arial"/>
          <w:bCs/>
          <w:sz w:val="24"/>
          <w:szCs w:val="24"/>
        </w:rPr>
        <w:t>faciológicas</w:t>
      </w:r>
      <w:proofErr w:type="spellEnd"/>
      <w:r w:rsidR="001341A1">
        <w:rPr>
          <w:rFonts w:ascii="Arial" w:eastAsia="Times New Roman" w:hAnsi="Arial" w:cs="Arial"/>
          <w:bCs/>
          <w:sz w:val="24"/>
          <w:szCs w:val="24"/>
        </w:rPr>
        <w:t xml:space="preserve"> (como observado nos modelos em mapa e seção), a composição das rochas é similar.</w:t>
      </w:r>
      <w:r w:rsidR="00B34D33">
        <w:rPr>
          <w:rFonts w:ascii="Arial" w:eastAsia="Times New Roman" w:hAnsi="Arial" w:cs="Arial"/>
          <w:bCs/>
          <w:sz w:val="24"/>
          <w:szCs w:val="24"/>
        </w:rPr>
        <w:t xml:space="preserve"> Picos locais na distribuição das propriedades podem indicar possíveis agrupamentos de dados e, consequentemente, a ocorrência de diferentes fácies. Observa-se isto em especial para os modelos de GR e RHOB, enquanto PHIE mostra diversos pequenos picos e DT mostra distribuições aproximadamente normais. Os valores de GR </w:t>
      </w:r>
      <w:r w:rsidR="001767B6">
        <w:rPr>
          <w:rFonts w:ascii="Arial" w:eastAsia="Times New Roman" w:hAnsi="Arial" w:cs="Arial"/>
          <w:bCs/>
          <w:sz w:val="24"/>
          <w:szCs w:val="24"/>
        </w:rPr>
        <w:t>sugerem</w:t>
      </w:r>
      <w:r w:rsidR="00B34D33">
        <w:rPr>
          <w:rFonts w:ascii="Arial" w:eastAsia="Times New Roman" w:hAnsi="Arial" w:cs="Arial"/>
          <w:bCs/>
          <w:sz w:val="24"/>
          <w:szCs w:val="24"/>
        </w:rPr>
        <w:t xml:space="preserve"> </w:t>
      </w:r>
      <w:r w:rsidR="00CD183E">
        <w:rPr>
          <w:rFonts w:ascii="Arial" w:eastAsia="Times New Roman" w:hAnsi="Arial" w:cs="Arial"/>
          <w:bCs/>
          <w:sz w:val="24"/>
          <w:szCs w:val="24"/>
        </w:rPr>
        <w:t>3</w:t>
      </w:r>
      <w:r w:rsidR="00B34D33">
        <w:rPr>
          <w:rFonts w:ascii="Arial" w:eastAsia="Times New Roman" w:hAnsi="Arial" w:cs="Arial"/>
          <w:bCs/>
          <w:sz w:val="24"/>
          <w:szCs w:val="24"/>
        </w:rPr>
        <w:t xml:space="preserve"> principais agrupamentos, um principal em torno de 25 </w:t>
      </w:r>
      <w:proofErr w:type="spellStart"/>
      <w:r w:rsidR="00B34D33">
        <w:rPr>
          <w:rFonts w:ascii="Arial" w:eastAsia="Times New Roman" w:hAnsi="Arial" w:cs="Arial"/>
          <w:bCs/>
          <w:sz w:val="24"/>
          <w:szCs w:val="24"/>
        </w:rPr>
        <w:t>gAPI</w:t>
      </w:r>
      <w:proofErr w:type="spellEnd"/>
      <w:r w:rsidR="00B34D33">
        <w:rPr>
          <w:rFonts w:ascii="Arial" w:eastAsia="Times New Roman" w:hAnsi="Arial" w:cs="Arial"/>
          <w:bCs/>
          <w:sz w:val="24"/>
          <w:szCs w:val="24"/>
        </w:rPr>
        <w:t>, um segundo agrupamento</w:t>
      </w:r>
      <w:r w:rsidR="001E3516">
        <w:rPr>
          <w:rFonts w:ascii="Arial" w:eastAsia="Times New Roman" w:hAnsi="Arial" w:cs="Arial"/>
          <w:bCs/>
          <w:sz w:val="24"/>
          <w:szCs w:val="24"/>
        </w:rPr>
        <w:t>,</w:t>
      </w:r>
      <w:r w:rsidR="00B34D33">
        <w:rPr>
          <w:rFonts w:ascii="Arial" w:eastAsia="Times New Roman" w:hAnsi="Arial" w:cs="Arial"/>
          <w:bCs/>
          <w:sz w:val="24"/>
          <w:szCs w:val="24"/>
        </w:rPr>
        <w:t xml:space="preserve"> mais pronunciado na zona norte</w:t>
      </w:r>
      <w:r w:rsidR="001E3516">
        <w:rPr>
          <w:rFonts w:ascii="Arial" w:eastAsia="Times New Roman" w:hAnsi="Arial" w:cs="Arial"/>
          <w:bCs/>
          <w:sz w:val="24"/>
          <w:szCs w:val="24"/>
        </w:rPr>
        <w:t>,</w:t>
      </w:r>
      <w:r w:rsidR="00B34D33">
        <w:rPr>
          <w:rFonts w:ascii="Arial" w:eastAsia="Times New Roman" w:hAnsi="Arial" w:cs="Arial"/>
          <w:bCs/>
          <w:sz w:val="24"/>
          <w:szCs w:val="24"/>
        </w:rPr>
        <w:t xml:space="preserve"> em torno de 40 </w:t>
      </w:r>
      <w:proofErr w:type="spellStart"/>
      <w:r w:rsidR="00B34D33">
        <w:rPr>
          <w:rFonts w:ascii="Arial" w:eastAsia="Times New Roman" w:hAnsi="Arial" w:cs="Arial"/>
          <w:bCs/>
          <w:sz w:val="24"/>
          <w:szCs w:val="24"/>
        </w:rPr>
        <w:t>gAPI</w:t>
      </w:r>
      <w:proofErr w:type="spellEnd"/>
      <w:r w:rsidR="00CD183E">
        <w:rPr>
          <w:rFonts w:ascii="Arial" w:eastAsia="Times New Roman" w:hAnsi="Arial" w:cs="Arial"/>
          <w:bCs/>
          <w:sz w:val="24"/>
          <w:szCs w:val="24"/>
        </w:rPr>
        <w:t xml:space="preserve"> e</w:t>
      </w:r>
      <w:r w:rsidR="001767B6">
        <w:rPr>
          <w:rFonts w:ascii="Arial" w:eastAsia="Times New Roman" w:hAnsi="Arial" w:cs="Arial"/>
          <w:bCs/>
          <w:sz w:val="24"/>
          <w:szCs w:val="24"/>
        </w:rPr>
        <w:t xml:space="preserve"> um terceiro em torno de 60 </w:t>
      </w:r>
      <w:proofErr w:type="spellStart"/>
      <w:r w:rsidR="001767B6">
        <w:rPr>
          <w:rFonts w:ascii="Arial" w:eastAsia="Times New Roman" w:hAnsi="Arial" w:cs="Arial"/>
          <w:bCs/>
          <w:sz w:val="24"/>
          <w:szCs w:val="24"/>
        </w:rPr>
        <w:t>gAPI</w:t>
      </w:r>
      <w:proofErr w:type="spellEnd"/>
      <w:r w:rsidR="001767B6">
        <w:rPr>
          <w:rFonts w:ascii="Arial" w:eastAsia="Times New Roman" w:hAnsi="Arial" w:cs="Arial"/>
          <w:bCs/>
          <w:sz w:val="24"/>
          <w:szCs w:val="24"/>
        </w:rPr>
        <w:t>.</w:t>
      </w:r>
      <w:r w:rsidR="009427A9">
        <w:rPr>
          <w:rFonts w:ascii="Arial" w:eastAsia="Times New Roman" w:hAnsi="Arial" w:cs="Arial"/>
          <w:bCs/>
          <w:sz w:val="24"/>
          <w:szCs w:val="24"/>
        </w:rPr>
        <w:t xml:space="preserve"> Já a distribuição dos valores de RHOB indica</w:t>
      </w:r>
      <w:r w:rsidR="00762BD8">
        <w:rPr>
          <w:rFonts w:ascii="Arial" w:eastAsia="Times New Roman" w:hAnsi="Arial" w:cs="Arial"/>
          <w:bCs/>
          <w:sz w:val="24"/>
          <w:szCs w:val="24"/>
        </w:rPr>
        <w:t xml:space="preserve"> dois agrupamentos, um em torno de 2,3 g/cm³ e outro em torno de 2,5 g/cm³.</w:t>
      </w:r>
      <w:bookmarkEnd w:id="80"/>
      <w:bookmarkEnd w:id="81"/>
    </w:p>
    <w:p w14:paraId="13F89DFA" w14:textId="7223BCBB" w:rsidR="001341A1" w:rsidRDefault="001341A1" w:rsidP="001341A1">
      <w:pPr>
        <w:keepNext/>
        <w:spacing w:line="360" w:lineRule="auto"/>
        <w:jc w:val="center"/>
      </w:pPr>
      <w:r>
        <w:rPr>
          <w:rFonts w:ascii="Arial" w:hAnsi="Arial" w:cs="Arial"/>
          <w:noProof/>
          <w:sz w:val="24"/>
          <w:szCs w:val="24"/>
        </w:rPr>
        <w:drawing>
          <wp:inline distT="0" distB="0" distL="0" distR="0" wp14:anchorId="4EAC199F" wp14:editId="1E66F69D">
            <wp:extent cx="5468063" cy="1700593"/>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5468063" cy="1700593"/>
                    </a:xfrm>
                    <a:prstGeom prst="rect">
                      <a:avLst/>
                    </a:prstGeom>
                  </pic:spPr>
                </pic:pic>
              </a:graphicData>
            </a:graphic>
          </wp:inline>
        </w:drawing>
      </w:r>
      <w:r w:rsidR="0051408F">
        <w:t xml:space="preserve">  </w:t>
      </w:r>
    </w:p>
    <w:p w14:paraId="43D14760" w14:textId="262866D8" w:rsidR="001341A1" w:rsidRDefault="001341A1" w:rsidP="001341A1">
      <w:pPr>
        <w:pStyle w:val="Legenda"/>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CF0D7C">
        <w:rPr>
          <w:rFonts w:ascii="Arial" w:hAnsi="Arial" w:cs="Arial"/>
          <w:b/>
          <w:bCs/>
          <w:noProof/>
          <w:color w:val="auto"/>
          <w:sz w:val="20"/>
          <w:szCs w:val="20"/>
        </w:rPr>
        <w:t>33</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w:t>
      </w:r>
      <w:r>
        <w:rPr>
          <w:rFonts w:ascii="Arial" w:hAnsi="Arial" w:cs="Arial"/>
          <w:b/>
          <w:bCs/>
          <w:color w:val="auto"/>
          <w:sz w:val="20"/>
          <w:szCs w:val="20"/>
        </w:rPr>
        <w:t>Funções de densidade de probabilidade para cada propriedade de rocha modelada para as zonas norte e sul. Observa-se o comportamento similar para as 4 propriedades nas 2 zonas, com DT mostrando comportamento com maiores valores médios e maior heterogeneidade na zona sul.</w:t>
      </w:r>
    </w:p>
    <w:p w14:paraId="3363B3AC" w14:textId="55921C50" w:rsidR="00211E0A" w:rsidRDefault="00211E0A" w:rsidP="001E2D45">
      <w:pPr>
        <w:rPr>
          <w:rFonts w:ascii="Arial" w:eastAsia="Times New Roman" w:hAnsi="Arial" w:cs="Arial"/>
          <w:b/>
          <w:sz w:val="24"/>
          <w:szCs w:val="24"/>
        </w:rPr>
      </w:pPr>
    </w:p>
    <w:p w14:paraId="5C24EFDB" w14:textId="17F49228" w:rsidR="00B34D33" w:rsidRDefault="00B34D33" w:rsidP="0098160C">
      <w:pPr>
        <w:spacing w:before="240" w:line="360" w:lineRule="auto"/>
        <w:ind w:firstLine="708"/>
        <w:jc w:val="both"/>
        <w:outlineLvl w:val="2"/>
        <w:rPr>
          <w:rFonts w:ascii="Arial" w:eastAsia="Times New Roman" w:hAnsi="Arial" w:cs="Arial"/>
          <w:bCs/>
          <w:sz w:val="24"/>
          <w:szCs w:val="24"/>
        </w:rPr>
      </w:pPr>
      <w:bookmarkStart w:id="82" w:name="_Toc49705747"/>
      <w:bookmarkStart w:id="83" w:name="_Toc49705837"/>
      <w:r>
        <w:rPr>
          <w:rFonts w:ascii="Arial" w:eastAsia="Times New Roman" w:hAnsi="Arial" w:cs="Arial"/>
          <w:bCs/>
          <w:sz w:val="24"/>
          <w:szCs w:val="24"/>
        </w:rPr>
        <w:t>Gráficos de dispersão</w:t>
      </w:r>
      <w:r w:rsidR="0092099E">
        <w:rPr>
          <w:rFonts w:ascii="Arial" w:eastAsia="Times New Roman" w:hAnsi="Arial" w:cs="Arial"/>
          <w:bCs/>
          <w:sz w:val="24"/>
          <w:szCs w:val="24"/>
        </w:rPr>
        <w:t xml:space="preserve"> e de densidade de pontos</w:t>
      </w:r>
      <w:r>
        <w:rPr>
          <w:rFonts w:ascii="Arial" w:eastAsia="Times New Roman" w:hAnsi="Arial" w:cs="Arial"/>
          <w:bCs/>
          <w:sz w:val="24"/>
          <w:szCs w:val="24"/>
        </w:rPr>
        <w:t xml:space="preserve"> para cada par de propriedades são gerados poss</w:t>
      </w:r>
      <w:r w:rsidR="0098160C">
        <w:rPr>
          <w:rFonts w:ascii="Arial" w:eastAsia="Times New Roman" w:hAnsi="Arial" w:cs="Arial"/>
          <w:bCs/>
          <w:sz w:val="24"/>
          <w:szCs w:val="24"/>
        </w:rPr>
        <w:t>ibilitando a observação de possíveis</w:t>
      </w:r>
      <w:r>
        <w:rPr>
          <w:rFonts w:ascii="Arial" w:eastAsia="Times New Roman" w:hAnsi="Arial" w:cs="Arial"/>
          <w:bCs/>
          <w:sz w:val="24"/>
          <w:szCs w:val="24"/>
        </w:rPr>
        <w:t xml:space="preserve"> agrupamentos de dados </w:t>
      </w:r>
      <w:r w:rsidR="0098160C">
        <w:rPr>
          <w:rFonts w:ascii="Arial" w:eastAsia="Times New Roman" w:hAnsi="Arial" w:cs="Arial"/>
          <w:bCs/>
          <w:sz w:val="24"/>
          <w:szCs w:val="24"/>
        </w:rPr>
        <w:t>e tendências entre as diferentes zonas</w:t>
      </w:r>
      <w:r w:rsidR="00382D38">
        <w:rPr>
          <w:rFonts w:ascii="Arial" w:eastAsia="Times New Roman" w:hAnsi="Arial" w:cs="Arial"/>
          <w:bCs/>
          <w:sz w:val="24"/>
          <w:szCs w:val="24"/>
        </w:rPr>
        <w:t xml:space="preserve"> (Figura 34)</w:t>
      </w:r>
      <w:r w:rsidR="00EF556D">
        <w:rPr>
          <w:rFonts w:ascii="Arial" w:eastAsia="Times New Roman" w:hAnsi="Arial" w:cs="Arial"/>
          <w:bCs/>
          <w:sz w:val="24"/>
          <w:szCs w:val="24"/>
        </w:rPr>
        <w:t>.</w:t>
      </w:r>
      <w:bookmarkEnd w:id="82"/>
      <w:bookmarkEnd w:id="83"/>
    </w:p>
    <w:p w14:paraId="411D40AD" w14:textId="74B2C771" w:rsidR="00C143EA" w:rsidRPr="00CD183E" w:rsidRDefault="00EF556D" w:rsidP="00CD183E">
      <w:pPr>
        <w:spacing w:before="240" w:line="360" w:lineRule="auto"/>
        <w:ind w:firstLine="708"/>
        <w:jc w:val="both"/>
        <w:outlineLvl w:val="2"/>
        <w:rPr>
          <w:rFonts w:ascii="Arial" w:eastAsia="Times New Roman" w:hAnsi="Arial" w:cs="Arial"/>
          <w:bCs/>
          <w:sz w:val="24"/>
          <w:szCs w:val="24"/>
        </w:rPr>
      </w:pPr>
      <w:bookmarkStart w:id="84" w:name="_Toc49705748"/>
      <w:bookmarkStart w:id="85" w:name="_Toc49705838"/>
      <w:r>
        <w:rPr>
          <w:rFonts w:ascii="Arial" w:eastAsia="Times New Roman" w:hAnsi="Arial" w:cs="Arial"/>
          <w:bCs/>
          <w:sz w:val="24"/>
          <w:szCs w:val="24"/>
        </w:rPr>
        <w:t xml:space="preserve">A dispersão dos dados de </w:t>
      </w:r>
      <w:r w:rsidR="00CD183E">
        <w:rPr>
          <w:rFonts w:ascii="Arial" w:eastAsia="Times New Roman" w:hAnsi="Arial" w:cs="Arial"/>
          <w:bCs/>
          <w:sz w:val="24"/>
          <w:szCs w:val="24"/>
        </w:rPr>
        <w:t xml:space="preserve">GR </w:t>
      </w:r>
      <w:r>
        <w:rPr>
          <w:rFonts w:ascii="Arial" w:eastAsia="Times New Roman" w:hAnsi="Arial" w:cs="Arial"/>
          <w:bCs/>
          <w:sz w:val="24"/>
          <w:szCs w:val="24"/>
        </w:rPr>
        <w:t>quando comparados aos dados d</w:t>
      </w:r>
      <w:r w:rsidR="00CD183E">
        <w:rPr>
          <w:rFonts w:ascii="Arial" w:eastAsia="Times New Roman" w:hAnsi="Arial" w:cs="Arial"/>
          <w:bCs/>
          <w:sz w:val="24"/>
          <w:szCs w:val="24"/>
        </w:rPr>
        <w:t>e DT</w:t>
      </w:r>
      <w:r>
        <w:rPr>
          <w:rFonts w:ascii="Arial" w:eastAsia="Times New Roman" w:hAnsi="Arial" w:cs="Arial"/>
          <w:bCs/>
          <w:sz w:val="24"/>
          <w:szCs w:val="24"/>
        </w:rPr>
        <w:t xml:space="preserve"> mostram maior correlação entre os valores na zona sul do reservatório, a ocorrência de camadas com valores alternados para DT na zona norte provavelmente explica </w:t>
      </w:r>
      <w:r w:rsidR="00C143EA">
        <w:rPr>
          <w:rFonts w:ascii="Arial" w:eastAsia="Times New Roman" w:hAnsi="Arial" w:cs="Arial"/>
          <w:bCs/>
          <w:sz w:val="24"/>
          <w:szCs w:val="24"/>
        </w:rPr>
        <w:t xml:space="preserve">o </w:t>
      </w:r>
      <w:r w:rsidR="00C143EA">
        <w:rPr>
          <w:rFonts w:ascii="Arial" w:eastAsia="Times New Roman" w:hAnsi="Arial" w:cs="Arial"/>
          <w:bCs/>
          <w:sz w:val="24"/>
          <w:szCs w:val="24"/>
        </w:rPr>
        <w:lastRenderedPageBreak/>
        <w:t>menor coeficiente de correlação observado, dado que os mais altos valores para GR associam-se primariamente com regiões próximas ao topo do reservatório. Ao mesmo tempo, é possível observar 3 diferentes agrupamentos de dados no gráfico de densidade de pontos, com grupos com respostas mais altas para ambas as propriedades possivelmente indicando porções com conteúdo argiloso no reservatório.</w:t>
      </w:r>
      <w:bookmarkEnd w:id="84"/>
      <w:bookmarkEnd w:id="85"/>
    </w:p>
    <w:p w14:paraId="1DDE2864" w14:textId="1C74BBDD" w:rsidR="00CD183E" w:rsidRDefault="00C143EA" w:rsidP="00CD183E">
      <w:pPr>
        <w:spacing w:before="240" w:line="360" w:lineRule="auto"/>
        <w:ind w:firstLine="708"/>
        <w:jc w:val="both"/>
        <w:outlineLvl w:val="2"/>
        <w:rPr>
          <w:rFonts w:ascii="Arial" w:eastAsia="Times New Roman" w:hAnsi="Arial" w:cs="Arial"/>
          <w:bCs/>
          <w:sz w:val="24"/>
          <w:szCs w:val="24"/>
        </w:rPr>
      </w:pPr>
      <w:bookmarkStart w:id="86" w:name="_Toc49705749"/>
      <w:bookmarkStart w:id="87" w:name="_Toc49705839"/>
      <w:r>
        <w:rPr>
          <w:rFonts w:ascii="Arial" w:eastAsia="Times New Roman" w:hAnsi="Arial" w:cs="Arial"/>
          <w:bCs/>
          <w:sz w:val="24"/>
          <w:szCs w:val="24"/>
        </w:rPr>
        <w:t xml:space="preserve">O mesmo pode ser notado ao se observar a dispersão dos dados de </w:t>
      </w:r>
      <w:r w:rsidR="00CD183E">
        <w:rPr>
          <w:rFonts w:ascii="Arial" w:eastAsia="Times New Roman" w:hAnsi="Arial" w:cs="Arial"/>
          <w:bCs/>
          <w:sz w:val="24"/>
          <w:szCs w:val="24"/>
        </w:rPr>
        <w:t>GR</w:t>
      </w:r>
      <w:r>
        <w:rPr>
          <w:rFonts w:ascii="Arial" w:eastAsia="Times New Roman" w:hAnsi="Arial" w:cs="Arial"/>
          <w:bCs/>
          <w:sz w:val="24"/>
          <w:szCs w:val="24"/>
        </w:rPr>
        <w:t xml:space="preserve"> quando comparados aos dados de densidade, sendo que para os valores de </w:t>
      </w:r>
      <w:r w:rsidR="00CD183E">
        <w:rPr>
          <w:rFonts w:ascii="Arial" w:eastAsia="Times New Roman" w:hAnsi="Arial" w:cs="Arial"/>
          <w:bCs/>
          <w:sz w:val="24"/>
          <w:szCs w:val="24"/>
        </w:rPr>
        <w:t>RHOB</w:t>
      </w:r>
      <w:r>
        <w:rPr>
          <w:rFonts w:ascii="Arial" w:eastAsia="Times New Roman" w:hAnsi="Arial" w:cs="Arial"/>
          <w:bCs/>
          <w:sz w:val="24"/>
          <w:szCs w:val="24"/>
        </w:rPr>
        <w:t xml:space="preserve"> não existe correlação significativa com os valores de raio gama para nenhuma das duas zonas. O mesmo agrupamento em 3 diferentes </w:t>
      </w:r>
      <w:r w:rsidRPr="00CD183E">
        <w:rPr>
          <w:rFonts w:ascii="Arial" w:eastAsia="Times New Roman" w:hAnsi="Arial" w:cs="Arial"/>
          <w:bCs/>
          <w:i/>
          <w:iCs/>
          <w:sz w:val="24"/>
          <w:szCs w:val="24"/>
        </w:rPr>
        <w:t>clusters</w:t>
      </w:r>
      <w:r>
        <w:rPr>
          <w:rFonts w:ascii="Arial" w:eastAsia="Times New Roman" w:hAnsi="Arial" w:cs="Arial"/>
          <w:bCs/>
          <w:sz w:val="24"/>
          <w:szCs w:val="24"/>
        </w:rPr>
        <w:t xml:space="preserve"> de pontos </w:t>
      </w:r>
      <w:r w:rsidR="00382D38">
        <w:rPr>
          <w:rFonts w:ascii="Arial" w:eastAsia="Times New Roman" w:hAnsi="Arial" w:cs="Arial"/>
          <w:bCs/>
          <w:sz w:val="24"/>
          <w:szCs w:val="24"/>
        </w:rPr>
        <w:t xml:space="preserve">no eixo de GR </w:t>
      </w:r>
      <w:r>
        <w:rPr>
          <w:rFonts w:ascii="Arial" w:eastAsia="Times New Roman" w:hAnsi="Arial" w:cs="Arial"/>
          <w:bCs/>
          <w:sz w:val="24"/>
          <w:szCs w:val="24"/>
        </w:rPr>
        <w:t xml:space="preserve">pode ser observado no gráfico de densidade de pontos, indicando também </w:t>
      </w:r>
      <w:r w:rsidR="00CD183E">
        <w:rPr>
          <w:rFonts w:ascii="Arial" w:eastAsia="Times New Roman" w:hAnsi="Arial" w:cs="Arial"/>
          <w:bCs/>
          <w:sz w:val="24"/>
          <w:szCs w:val="24"/>
        </w:rPr>
        <w:t xml:space="preserve">a ocorrência de porções com conteúdo argiloso para as células com altos valores das 2 propriedades. Este agrupamento em 3 diferentes </w:t>
      </w:r>
      <w:r w:rsidR="00CD183E" w:rsidRPr="00CD183E">
        <w:rPr>
          <w:rFonts w:ascii="Arial" w:eastAsia="Times New Roman" w:hAnsi="Arial" w:cs="Arial"/>
          <w:bCs/>
          <w:i/>
          <w:iCs/>
          <w:sz w:val="24"/>
          <w:szCs w:val="24"/>
        </w:rPr>
        <w:t>clusters</w:t>
      </w:r>
      <w:r w:rsidR="00CD183E">
        <w:rPr>
          <w:rFonts w:ascii="Arial" w:eastAsia="Times New Roman" w:hAnsi="Arial" w:cs="Arial"/>
          <w:bCs/>
          <w:i/>
          <w:iCs/>
          <w:sz w:val="24"/>
          <w:szCs w:val="24"/>
        </w:rPr>
        <w:t xml:space="preserve"> </w:t>
      </w:r>
      <w:r w:rsidR="00CD183E">
        <w:rPr>
          <w:rFonts w:ascii="Arial" w:eastAsia="Times New Roman" w:hAnsi="Arial" w:cs="Arial"/>
          <w:bCs/>
          <w:sz w:val="24"/>
          <w:szCs w:val="24"/>
        </w:rPr>
        <w:t>pode ser observado em todos os gráficos em que raio gama é utilizado como uma das variáveis como reflexo da função de densidade de probabilidades para os dados de GR apresentada na Figura 33.</w:t>
      </w:r>
      <w:r w:rsidR="00EF710D">
        <w:rPr>
          <w:rFonts w:ascii="Arial" w:eastAsia="Times New Roman" w:hAnsi="Arial" w:cs="Arial"/>
          <w:bCs/>
          <w:sz w:val="24"/>
          <w:szCs w:val="24"/>
        </w:rPr>
        <w:t xml:space="preserve"> De maneira similar, dois agrupamentos no eixo de RHOB podem ser observados em todos os gráficos em que RHOB é utilizado como uma das variáveis.</w:t>
      </w:r>
      <w:bookmarkEnd w:id="86"/>
      <w:bookmarkEnd w:id="87"/>
    </w:p>
    <w:p w14:paraId="0A61C9FE" w14:textId="337885D8" w:rsidR="00EF710D" w:rsidRDefault="00EF710D" w:rsidP="00CD183E">
      <w:pPr>
        <w:spacing w:before="240" w:line="360" w:lineRule="auto"/>
        <w:ind w:firstLine="708"/>
        <w:jc w:val="both"/>
        <w:outlineLvl w:val="2"/>
        <w:rPr>
          <w:rFonts w:ascii="Arial" w:eastAsia="Times New Roman" w:hAnsi="Arial" w:cs="Arial"/>
          <w:bCs/>
          <w:sz w:val="24"/>
          <w:szCs w:val="24"/>
        </w:rPr>
      </w:pPr>
      <w:bookmarkStart w:id="88" w:name="_Toc49705750"/>
      <w:bookmarkStart w:id="89" w:name="_Toc49705840"/>
      <w:r>
        <w:rPr>
          <w:rFonts w:ascii="Arial" w:eastAsia="Times New Roman" w:hAnsi="Arial" w:cs="Arial"/>
          <w:bCs/>
          <w:sz w:val="24"/>
          <w:szCs w:val="24"/>
        </w:rPr>
        <w:t>Nota-se também o comportamento similar entre as duas zonas mesmo em casos com valores de coeficiente de correlação significativamente diferentes. Os gráficos com DT como uma das suas variáveis mostram maior variação, com as amostras convergindo para valores de maior DT na zona sul, refletindo a diferença entre os valores médios para as zonas observada na Figura 33.</w:t>
      </w:r>
      <w:bookmarkEnd w:id="88"/>
      <w:bookmarkEnd w:id="89"/>
    </w:p>
    <w:p w14:paraId="1C63EF51" w14:textId="4FF8DB34" w:rsidR="00382D38" w:rsidRDefault="00382D38" w:rsidP="00CD183E">
      <w:pPr>
        <w:spacing w:before="240" w:line="360" w:lineRule="auto"/>
        <w:ind w:firstLine="708"/>
        <w:jc w:val="both"/>
        <w:outlineLvl w:val="2"/>
        <w:rPr>
          <w:rFonts w:ascii="Arial" w:eastAsia="Times New Roman" w:hAnsi="Arial" w:cs="Arial"/>
          <w:bCs/>
          <w:sz w:val="24"/>
          <w:szCs w:val="24"/>
        </w:rPr>
      </w:pPr>
      <w:bookmarkStart w:id="90" w:name="_Toc49705751"/>
      <w:bookmarkStart w:id="91" w:name="_Toc49705841"/>
      <w:r>
        <w:rPr>
          <w:rFonts w:ascii="Arial" w:eastAsia="Times New Roman" w:hAnsi="Arial" w:cs="Arial"/>
          <w:bCs/>
          <w:sz w:val="24"/>
          <w:szCs w:val="24"/>
        </w:rPr>
        <w:t>Os gráficos de dispersão entre PHIE e GR</w:t>
      </w:r>
      <w:r w:rsidR="00EF710D">
        <w:rPr>
          <w:rFonts w:ascii="Arial" w:eastAsia="Times New Roman" w:hAnsi="Arial" w:cs="Arial"/>
          <w:bCs/>
          <w:sz w:val="24"/>
          <w:szCs w:val="24"/>
        </w:rPr>
        <w:t xml:space="preserve"> </w:t>
      </w:r>
      <w:r>
        <w:rPr>
          <w:rFonts w:ascii="Arial" w:eastAsia="Times New Roman" w:hAnsi="Arial" w:cs="Arial"/>
          <w:bCs/>
          <w:sz w:val="24"/>
          <w:szCs w:val="24"/>
        </w:rPr>
        <w:t>e entre PHIE e RHOB mostram os mesmos agrupamentos vistos nos demais gráficos em que RHOB ou GR são utilizados como variáveis</w:t>
      </w:r>
      <w:r w:rsidR="00094630">
        <w:rPr>
          <w:rFonts w:ascii="Arial" w:eastAsia="Times New Roman" w:hAnsi="Arial" w:cs="Arial"/>
          <w:bCs/>
          <w:sz w:val="24"/>
          <w:szCs w:val="24"/>
        </w:rPr>
        <w:t xml:space="preserve">, com valores de PHIE ocorrendo de forma disseminada entre todos os agrupamentos. Ao mesmo tempo, o gráfico de dispersão entre PHIE e RHOB mostra o comportamento esperado entre as duas variáveis, com relevante correlação negativa entre os valores. No entanto, um número significativo de amostras apresenta valores altos ou baixos para as duas propriedades simultaneamente, indicando a ocorrência de intervalos porosos em distintas litologias ou processos </w:t>
      </w:r>
      <w:proofErr w:type="spellStart"/>
      <w:r w:rsidR="00094630">
        <w:rPr>
          <w:rFonts w:ascii="Arial" w:eastAsia="Times New Roman" w:hAnsi="Arial" w:cs="Arial"/>
          <w:bCs/>
          <w:sz w:val="24"/>
          <w:szCs w:val="24"/>
        </w:rPr>
        <w:t>diagenéticos</w:t>
      </w:r>
      <w:proofErr w:type="spellEnd"/>
      <w:r w:rsidR="00094630">
        <w:rPr>
          <w:rFonts w:ascii="Arial" w:eastAsia="Times New Roman" w:hAnsi="Arial" w:cs="Arial"/>
          <w:bCs/>
          <w:sz w:val="24"/>
          <w:szCs w:val="24"/>
        </w:rPr>
        <w:t xml:space="preserve"> reduzindo porosidades.</w:t>
      </w:r>
      <w:bookmarkEnd w:id="90"/>
      <w:bookmarkEnd w:id="91"/>
    </w:p>
    <w:p w14:paraId="5F6B2189" w14:textId="7CB61861" w:rsidR="00970CDA" w:rsidRDefault="00970CDA" w:rsidP="00970CDA">
      <w:pPr>
        <w:spacing w:before="240" w:line="360" w:lineRule="auto"/>
        <w:ind w:firstLine="708"/>
        <w:jc w:val="both"/>
        <w:outlineLvl w:val="2"/>
        <w:rPr>
          <w:rFonts w:ascii="Arial" w:eastAsia="Times New Roman" w:hAnsi="Arial" w:cs="Arial"/>
          <w:bCs/>
          <w:sz w:val="24"/>
          <w:szCs w:val="24"/>
        </w:rPr>
      </w:pPr>
      <w:bookmarkStart w:id="92" w:name="_Toc49705752"/>
      <w:bookmarkStart w:id="93" w:name="_Toc49705842"/>
      <w:r>
        <w:rPr>
          <w:rFonts w:ascii="Arial" w:eastAsia="Times New Roman" w:hAnsi="Arial" w:cs="Arial"/>
          <w:bCs/>
          <w:sz w:val="24"/>
          <w:szCs w:val="24"/>
        </w:rPr>
        <w:lastRenderedPageBreak/>
        <w:t xml:space="preserve">De maneira geral, a correlação entre as propriedades modeladas fornece evidências de que existem camadas provavelmente não propicias como reservatório dentro do espaço do reservatório (baixa porosidade, conteúdo significativo de argila e/ou cimentação afetando o espaço poroso). A fim de determinar o número ótimo de agrupamentos necessários para melhor representar estatisticamente as heterogeneidades do reservatório, análises baseadas em aprendizado de máquina não supervisionado são realizadas na secção </w:t>
      </w:r>
      <w:r w:rsidR="00F76B70">
        <w:rPr>
          <w:rFonts w:ascii="Arial" w:eastAsia="Times New Roman" w:hAnsi="Arial" w:cs="Arial"/>
          <w:bCs/>
          <w:sz w:val="24"/>
          <w:szCs w:val="24"/>
        </w:rPr>
        <w:t>‘</w:t>
      </w:r>
      <w:r>
        <w:rPr>
          <w:rFonts w:ascii="Arial" w:eastAsia="Times New Roman" w:hAnsi="Arial" w:cs="Arial"/>
          <w:bCs/>
          <w:sz w:val="24"/>
          <w:szCs w:val="24"/>
        </w:rPr>
        <w:t>4.3 – Classificação de Reservatório</w:t>
      </w:r>
      <w:r w:rsidR="00F76B70">
        <w:rPr>
          <w:rFonts w:ascii="Arial" w:eastAsia="Times New Roman" w:hAnsi="Arial" w:cs="Arial"/>
          <w:bCs/>
          <w:sz w:val="24"/>
          <w:szCs w:val="24"/>
        </w:rPr>
        <w:t>’</w:t>
      </w:r>
      <w:r>
        <w:rPr>
          <w:rFonts w:ascii="Arial" w:eastAsia="Times New Roman" w:hAnsi="Arial" w:cs="Arial"/>
          <w:bCs/>
          <w:sz w:val="24"/>
          <w:szCs w:val="24"/>
        </w:rPr>
        <w:t>.</w:t>
      </w:r>
      <w:bookmarkEnd w:id="92"/>
      <w:bookmarkEnd w:id="93"/>
    </w:p>
    <w:p w14:paraId="48C65A08" w14:textId="5D431D10" w:rsidR="00CD183E" w:rsidRPr="0098160C" w:rsidRDefault="00CD183E" w:rsidP="00CD183E">
      <w:pPr>
        <w:spacing w:before="240" w:line="360" w:lineRule="auto"/>
        <w:jc w:val="center"/>
        <w:outlineLvl w:val="2"/>
        <w:rPr>
          <w:rFonts w:ascii="Arial" w:eastAsia="Times New Roman" w:hAnsi="Arial" w:cs="Arial"/>
          <w:bCs/>
          <w:sz w:val="24"/>
          <w:szCs w:val="24"/>
        </w:rPr>
      </w:pPr>
      <w:bookmarkStart w:id="94" w:name="_Toc49705843"/>
      <w:r>
        <w:rPr>
          <w:rFonts w:ascii="Arial" w:eastAsia="Times New Roman" w:hAnsi="Arial" w:cs="Arial"/>
          <w:bCs/>
          <w:noProof/>
          <w:sz w:val="24"/>
          <w:szCs w:val="24"/>
        </w:rPr>
        <w:drawing>
          <wp:inline distT="0" distB="0" distL="0" distR="0" wp14:anchorId="3E268379" wp14:editId="643E57E5">
            <wp:extent cx="6004524" cy="445905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0">
                      <a:extLst>
                        <a:ext uri="{28A0092B-C50C-407E-A947-70E740481C1C}">
                          <a14:useLocalDpi xmlns:a14="http://schemas.microsoft.com/office/drawing/2010/main" val="0"/>
                        </a:ext>
                      </a:extLst>
                    </a:blip>
                    <a:stretch>
                      <a:fillRect/>
                    </a:stretch>
                  </pic:blipFill>
                  <pic:spPr>
                    <a:xfrm>
                      <a:off x="0" y="0"/>
                      <a:ext cx="6004524" cy="4459055"/>
                    </a:xfrm>
                    <a:prstGeom prst="rect">
                      <a:avLst/>
                    </a:prstGeom>
                  </pic:spPr>
                </pic:pic>
              </a:graphicData>
            </a:graphic>
          </wp:inline>
        </w:drawing>
      </w:r>
      <w:bookmarkEnd w:id="94"/>
    </w:p>
    <w:p w14:paraId="77105629" w14:textId="2B0A57E6" w:rsidR="00CD183E" w:rsidRPr="00CD183E" w:rsidRDefault="00CD183E" w:rsidP="00CD183E">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F0D7C">
        <w:rPr>
          <w:rFonts w:ascii="Arial" w:hAnsi="Arial" w:cs="Arial"/>
          <w:b/>
          <w:noProof/>
          <w:color w:val="auto"/>
          <w:sz w:val="20"/>
        </w:rPr>
        <w:t>34</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Gráficos de dispersão e densidade</w:t>
      </w:r>
      <w:r w:rsidR="00EF710D">
        <w:rPr>
          <w:rFonts w:ascii="Arial" w:hAnsi="Arial" w:cs="Arial"/>
          <w:b/>
          <w:color w:val="auto"/>
          <w:sz w:val="20"/>
        </w:rPr>
        <w:t xml:space="preserve"> de amostras</w:t>
      </w:r>
      <w:r>
        <w:rPr>
          <w:rFonts w:ascii="Arial" w:hAnsi="Arial" w:cs="Arial"/>
          <w:b/>
          <w:color w:val="auto"/>
          <w:sz w:val="20"/>
        </w:rPr>
        <w:t xml:space="preserve"> para </w:t>
      </w:r>
      <w:r w:rsidR="00EF710D">
        <w:rPr>
          <w:rFonts w:ascii="Arial" w:hAnsi="Arial" w:cs="Arial"/>
          <w:b/>
          <w:color w:val="auto"/>
          <w:sz w:val="20"/>
        </w:rPr>
        <w:t>cada par de propriedades divididos entre as</w:t>
      </w:r>
      <w:r>
        <w:rPr>
          <w:rFonts w:ascii="Arial" w:hAnsi="Arial" w:cs="Arial"/>
          <w:b/>
          <w:color w:val="auto"/>
          <w:sz w:val="20"/>
        </w:rPr>
        <w:t xml:space="preserve"> zonas norte e sul do reservatório. R indica o coeficiente de correlação entre as duas propriedades.</w:t>
      </w:r>
    </w:p>
    <w:p w14:paraId="5226A35C" w14:textId="68A12E7E" w:rsidR="0098160C" w:rsidRDefault="0098160C" w:rsidP="0098160C"/>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1BFBC6E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95" w:name="_Toc49705844"/>
      <w:r w:rsidRPr="001E2D45">
        <w:rPr>
          <w:rFonts w:ascii="Arial" w:hAnsi="Arial" w:cs="Arial"/>
          <w:b/>
          <w:sz w:val="24"/>
          <w:szCs w:val="24"/>
        </w:rPr>
        <w:t>Classificação de</w:t>
      </w:r>
      <w:r w:rsidR="0011005A">
        <w:rPr>
          <w:rFonts w:ascii="Arial" w:hAnsi="Arial" w:cs="Arial"/>
          <w:b/>
          <w:sz w:val="24"/>
          <w:szCs w:val="24"/>
        </w:rPr>
        <w:t xml:space="preserve"> Reservatório</w:t>
      </w:r>
      <w:bookmarkEnd w:id="95"/>
    </w:p>
    <w:p w14:paraId="29DF5C6B" w14:textId="77777777" w:rsidR="001E2D45" w:rsidRPr="001E2D45" w:rsidRDefault="001E2D45" w:rsidP="001E2D45">
      <w:pPr>
        <w:rPr>
          <w:rFonts w:ascii="Arial" w:hAnsi="Arial" w:cs="Arial"/>
          <w:b/>
          <w:sz w:val="24"/>
          <w:szCs w:val="24"/>
        </w:rPr>
      </w:pPr>
    </w:p>
    <w:p w14:paraId="0830E58E" w14:textId="71E4BE42" w:rsidR="00F76B70" w:rsidRDefault="004676CB" w:rsidP="00F76B70">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 xml:space="preserve">diferentes agrupamentos </w:t>
      </w:r>
      <w:r w:rsidR="00F76B70">
        <w:rPr>
          <w:rFonts w:ascii="Arial" w:hAnsi="Arial" w:cs="Arial"/>
          <w:sz w:val="24"/>
          <w:szCs w:val="24"/>
        </w:rPr>
        <w:t>estatisticamente</w:t>
      </w:r>
      <w:r w:rsidR="009739A9">
        <w:rPr>
          <w:rFonts w:ascii="Arial" w:hAnsi="Arial" w:cs="Arial"/>
          <w:sz w:val="24"/>
          <w:szCs w:val="24"/>
        </w:rPr>
        <w:t xml:space="preserve"> semelhantes</w:t>
      </w:r>
      <w:r w:rsidR="00F76B70">
        <w:rPr>
          <w:rFonts w:ascii="Arial" w:hAnsi="Arial" w:cs="Arial"/>
          <w:sz w:val="24"/>
          <w:szCs w:val="24"/>
        </w:rPr>
        <w:t xml:space="preserve"> para classificar diferentes zonas do reservatório</w:t>
      </w:r>
      <w:r w:rsidR="00211E0A">
        <w:rPr>
          <w:rFonts w:ascii="Arial" w:hAnsi="Arial" w:cs="Arial"/>
          <w:sz w:val="24"/>
          <w:szCs w:val="24"/>
        </w:rPr>
        <w:t>.</w:t>
      </w:r>
      <w:r w:rsidR="00F76B70">
        <w:rPr>
          <w:rFonts w:ascii="Arial" w:hAnsi="Arial" w:cs="Arial"/>
          <w:sz w:val="24"/>
          <w:szCs w:val="24"/>
        </w:rPr>
        <w:t xml:space="preserve"> Para realizar esta separação foram utilizados </w:t>
      </w:r>
      <w:r w:rsidR="00F832C7">
        <w:rPr>
          <w:rFonts w:ascii="Arial" w:hAnsi="Arial" w:cs="Arial"/>
          <w:sz w:val="24"/>
          <w:szCs w:val="24"/>
        </w:rPr>
        <w:t>modelos de aprendizado de máquina não supervisionado</w:t>
      </w:r>
      <w:r w:rsidR="00F76B70">
        <w:rPr>
          <w:rFonts w:ascii="Arial" w:hAnsi="Arial" w:cs="Arial"/>
          <w:sz w:val="24"/>
          <w:szCs w:val="24"/>
        </w:rPr>
        <w:t xml:space="preserve"> </w:t>
      </w:r>
      <w:r w:rsidR="00F832C7">
        <w:rPr>
          <w:rFonts w:ascii="Arial" w:hAnsi="Arial" w:cs="Arial"/>
          <w:sz w:val="24"/>
          <w:szCs w:val="24"/>
        </w:rPr>
        <w:t xml:space="preserve">baseados no algoritmo de </w:t>
      </w:r>
      <w:r w:rsidR="00F76B70">
        <w:rPr>
          <w:rFonts w:ascii="Arial" w:hAnsi="Arial" w:cs="Arial"/>
          <w:sz w:val="24"/>
          <w:szCs w:val="24"/>
        </w:rPr>
        <w:t>Modelo de Mistura Gaussiana (</w:t>
      </w:r>
      <w:proofErr w:type="spellStart"/>
      <w:r w:rsidR="00F76B70" w:rsidRPr="00F76B70">
        <w:rPr>
          <w:rFonts w:ascii="Arial" w:hAnsi="Arial" w:cs="Arial"/>
          <w:i/>
          <w:iCs/>
          <w:sz w:val="24"/>
          <w:szCs w:val="24"/>
        </w:rPr>
        <w:t>Gaussian</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Mixture</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Model</w:t>
      </w:r>
      <w:proofErr w:type="spellEnd"/>
      <w:r w:rsidR="00F76B70">
        <w:rPr>
          <w:rFonts w:ascii="Arial" w:hAnsi="Arial" w:cs="Arial"/>
          <w:sz w:val="24"/>
          <w:szCs w:val="24"/>
        </w:rPr>
        <w:t xml:space="preserve"> – GMM).</w:t>
      </w:r>
    </w:p>
    <w:p w14:paraId="1DDCF636" w14:textId="3A4A335C" w:rsidR="00F76B70" w:rsidRDefault="00F76B70" w:rsidP="00F76B70">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F832C7">
        <w:rPr>
          <w:rFonts w:ascii="Arial" w:eastAsia="Times New Roman" w:hAnsi="Arial" w:cs="Arial"/>
          <w:sz w:val="24"/>
          <w:szCs w:val="24"/>
        </w:rPr>
        <w:t>A escolha do GMM como o algoritmo para esta função justifica-se pois, embora</w:t>
      </w:r>
      <w:r>
        <w:rPr>
          <w:rFonts w:ascii="Arial" w:eastAsia="Times New Roman" w:hAnsi="Arial" w:cs="Arial"/>
          <w:sz w:val="24"/>
          <w:szCs w:val="24"/>
        </w:rPr>
        <w:t xml:space="preserve">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xml:space="preserve"> </w:t>
      </w:r>
      <w:r w:rsidR="00F832C7">
        <w:rPr>
          <w:rFonts w:ascii="Arial" w:eastAsia="Times New Roman" w:hAnsi="Arial" w:cs="Arial"/>
          <w:sz w:val="24"/>
          <w:szCs w:val="24"/>
        </w:rPr>
        <w:t>seja</w:t>
      </w:r>
      <w:r>
        <w:rPr>
          <w:rFonts w:ascii="Arial" w:eastAsia="Times New Roman" w:hAnsi="Arial" w:cs="Arial"/>
          <w:sz w:val="24"/>
          <w:szCs w:val="24"/>
        </w:rPr>
        <w:t xml:space="preserve"> comumente utilizado em problemas de </w:t>
      </w:r>
      <w:proofErr w:type="spellStart"/>
      <w:r>
        <w:rPr>
          <w:rFonts w:ascii="Arial" w:eastAsia="Times New Roman" w:hAnsi="Arial" w:cs="Arial"/>
          <w:sz w:val="24"/>
          <w:szCs w:val="24"/>
        </w:rPr>
        <w:t>clusterização</w:t>
      </w:r>
      <w:proofErr w:type="spellEnd"/>
      <w:r>
        <w:rPr>
          <w:rFonts w:ascii="Arial" w:eastAsia="Times New Roman" w:hAnsi="Arial" w:cs="Arial"/>
          <w:sz w:val="24"/>
          <w:szCs w:val="24"/>
        </w:rPr>
        <w:t xml:space="preserve"> aplicados à dados de poço (Schlumberger, 2015 &amp; </w:t>
      </w:r>
      <w:proofErr w:type="spellStart"/>
      <w:r>
        <w:rPr>
          <w:rFonts w:ascii="Arial" w:eastAsia="Times New Roman" w:hAnsi="Arial" w:cs="Arial"/>
          <w:sz w:val="24"/>
          <w:szCs w:val="24"/>
        </w:rPr>
        <w:t>Romary</w:t>
      </w:r>
      <w:proofErr w:type="spellEnd"/>
      <w:r>
        <w:rPr>
          <w:rFonts w:ascii="Arial" w:eastAsia="Times New Roman" w:hAnsi="Arial" w:cs="Arial"/>
          <w:sz w:val="24"/>
          <w:szCs w:val="24"/>
        </w:rPr>
        <w:t xml:space="preserve"> et al, 2012), sua saída se dá em classificações discretas sem qualquer consideração sobre ambiguidade. O método de GMM, no entanto, fornece resultados similares ao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porém possibilita a consideração de probabilidades de cada amostra pertencer a cada uma das classes geradas.</w:t>
      </w:r>
    </w:p>
    <w:p w14:paraId="5CDCE3F1" w14:textId="44FA7911" w:rsidR="00F76B70" w:rsidRDefault="00F76B70" w:rsidP="0046234A">
      <w:pPr>
        <w:spacing w:before="240" w:line="360" w:lineRule="auto"/>
        <w:jc w:val="both"/>
        <w:rPr>
          <w:rFonts w:ascii="Arial" w:hAnsi="Arial" w:cs="Arial"/>
          <w:sz w:val="24"/>
          <w:szCs w:val="24"/>
        </w:rPr>
      </w:pPr>
      <w:r>
        <w:rPr>
          <w:rFonts w:ascii="Arial" w:eastAsia="Times New Roman" w:hAnsi="Arial" w:cs="Arial"/>
          <w:sz w:val="24"/>
          <w:szCs w:val="24"/>
        </w:rPr>
        <w:tab/>
        <w:t>Em ambos os métodos, o número de classes para a separação continua sendo um parâmetro a ser determinado pelo usuário. Os resultados observados na secção ‘4.2.6 – Correlações entre propriedades’ indicam diferentes números de agrupamentos nos dados modelados, variando de 2 a 6 agrupamento dependendo de quais variáveis são escolhidas para</w:t>
      </w:r>
      <w:r w:rsidR="0046234A">
        <w:rPr>
          <w:rFonts w:ascii="Arial" w:eastAsia="Times New Roman" w:hAnsi="Arial" w:cs="Arial"/>
          <w:sz w:val="24"/>
          <w:szCs w:val="24"/>
        </w:rPr>
        <w:t xml:space="preserve"> visualização dos dados. Dado isto, para cada número entre 2 e 10 classes</w:t>
      </w:r>
      <w:r w:rsidR="00F832C7">
        <w:rPr>
          <w:rFonts w:ascii="Arial" w:eastAsia="Times New Roman" w:hAnsi="Arial" w:cs="Arial"/>
          <w:sz w:val="24"/>
          <w:szCs w:val="24"/>
        </w:rPr>
        <w:t xml:space="preserve"> (K)</w:t>
      </w:r>
      <w:r w:rsidR="0046234A">
        <w:rPr>
          <w:rFonts w:ascii="Arial" w:eastAsia="Times New Roman" w:hAnsi="Arial" w:cs="Arial"/>
          <w:sz w:val="24"/>
          <w:szCs w:val="24"/>
        </w:rPr>
        <w:t xml:space="preserve">, computou-se o algoritmo de </w:t>
      </w:r>
      <w:r w:rsidR="00F832C7">
        <w:rPr>
          <w:rFonts w:ascii="Arial" w:eastAsia="Times New Roman" w:hAnsi="Arial" w:cs="Arial"/>
          <w:sz w:val="24"/>
          <w:szCs w:val="24"/>
        </w:rPr>
        <w:t>GMM</w:t>
      </w:r>
      <w:r w:rsidR="00044835">
        <w:rPr>
          <w:rFonts w:ascii="Arial" w:eastAsia="Times New Roman" w:hAnsi="Arial" w:cs="Arial"/>
          <w:sz w:val="24"/>
          <w:szCs w:val="24"/>
        </w:rPr>
        <w:t xml:space="preserve"> com base nas propriedades modeladas de rocha (DT, RHOB, GR e PHIE)</w:t>
      </w:r>
      <w:r w:rsidR="0046234A">
        <w:rPr>
          <w:rFonts w:ascii="Arial" w:eastAsia="Times New Roman" w:hAnsi="Arial" w:cs="Arial"/>
          <w:sz w:val="24"/>
          <w:szCs w:val="24"/>
        </w:rPr>
        <w:t xml:space="preserve"> e a variância interna e externa das classes foi </w:t>
      </w:r>
      <w:r w:rsidR="00044835">
        <w:rPr>
          <w:rFonts w:ascii="Arial" w:eastAsia="Times New Roman" w:hAnsi="Arial" w:cs="Arial"/>
          <w:sz w:val="24"/>
          <w:szCs w:val="24"/>
        </w:rPr>
        <w:t>considerada</w:t>
      </w:r>
      <w:r w:rsidR="0046234A">
        <w:rPr>
          <w:rFonts w:ascii="Arial" w:eastAsia="Times New Roman" w:hAnsi="Arial" w:cs="Arial"/>
          <w:sz w:val="24"/>
          <w:szCs w:val="24"/>
        </w:rPr>
        <w:t xml:space="preserve"> utilizando os índices de Davies-</w:t>
      </w:r>
      <w:proofErr w:type="spellStart"/>
      <w:r w:rsidR="0046234A">
        <w:rPr>
          <w:rFonts w:ascii="Arial" w:eastAsia="Times New Roman" w:hAnsi="Arial" w:cs="Arial"/>
          <w:sz w:val="24"/>
          <w:szCs w:val="24"/>
        </w:rPr>
        <w:t>Bouldin</w:t>
      </w:r>
      <w:proofErr w:type="spellEnd"/>
      <w:r w:rsidR="0046234A">
        <w:rPr>
          <w:rFonts w:ascii="Arial" w:eastAsia="Times New Roman" w:hAnsi="Arial" w:cs="Arial"/>
          <w:sz w:val="24"/>
          <w:szCs w:val="24"/>
        </w:rPr>
        <w:t xml:space="preserve"> e de Silhueta, estes tendo, respectivamente, seus valores mínimos e máximos conforme se torna mais significativo estatisticamente o agrupamento dos dados.</w:t>
      </w:r>
    </w:p>
    <w:p w14:paraId="0493DA94" w14:textId="6EA508B0" w:rsidR="00D230EE" w:rsidRDefault="00D230EE" w:rsidP="0046234A">
      <w:pPr>
        <w:spacing w:line="360" w:lineRule="auto"/>
        <w:ind w:firstLine="708"/>
        <w:jc w:val="both"/>
        <w:rPr>
          <w:rFonts w:ascii="Arial" w:hAnsi="Arial" w:cs="Arial"/>
          <w:sz w:val="24"/>
          <w:szCs w:val="24"/>
        </w:rPr>
      </w:pPr>
      <w:r>
        <w:rPr>
          <w:rFonts w:ascii="Arial" w:hAnsi="Arial" w:cs="Arial"/>
          <w:sz w:val="24"/>
          <w:szCs w:val="24"/>
        </w:rPr>
        <w:t>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w:t>
      </w:r>
      <w:r w:rsidR="00044835">
        <w:rPr>
          <w:rFonts w:ascii="Arial" w:hAnsi="Arial" w:cs="Arial"/>
          <w:sz w:val="24"/>
          <w:szCs w:val="24"/>
        </w:rPr>
        <w:t>as propriedades modeladas para o reservatório</w:t>
      </w:r>
      <w:r>
        <w:rPr>
          <w:rFonts w:ascii="Arial" w:hAnsi="Arial" w:cs="Arial"/>
          <w:sz w:val="24"/>
          <w:szCs w:val="24"/>
        </w:rPr>
        <w:t xml:space="preserve"> podem ser dividid</w:t>
      </w:r>
      <w:r w:rsidR="00044835">
        <w:rPr>
          <w:rFonts w:ascii="Arial" w:hAnsi="Arial" w:cs="Arial"/>
          <w:sz w:val="24"/>
          <w:szCs w:val="24"/>
        </w:rPr>
        <w:t>a</w:t>
      </w:r>
      <w:r>
        <w:rPr>
          <w:rFonts w:ascii="Arial" w:hAnsi="Arial" w:cs="Arial"/>
          <w:sz w:val="24"/>
          <w:szCs w:val="24"/>
        </w:rPr>
        <w:t>s em três classes diferentes</w:t>
      </w:r>
      <w:r w:rsidR="0046234A">
        <w:rPr>
          <w:rFonts w:ascii="Arial" w:hAnsi="Arial" w:cs="Arial"/>
          <w:sz w:val="24"/>
          <w:szCs w:val="24"/>
        </w:rPr>
        <w:t xml:space="preserve"> (Figura 35)</w:t>
      </w:r>
      <w:r>
        <w:rPr>
          <w:rFonts w:ascii="Arial" w:hAnsi="Arial" w:cs="Arial"/>
          <w:sz w:val="24"/>
          <w:szCs w:val="24"/>
        </w:rPr>
        <w:t>.</w:t>
      </w:r>
      <w:r w:rsidR="0046234A">
        <w:rPr>
          <w:rFonts w:ascii="Arial" w:hAnsi="Arial" w:cs="Arial"/>
          <w:sz w:val="24"/>
          <w:szCs w:val="24"/>
        </w:rPr>
        <w:t xml:space="preserve"> Simultaneamente, os valores para ambos os índices indicam que conforme aumenta-se o número de classes, rapidamente é reduzida a representatividade da classificação realizada, indicando que os agrupamentos em 6 </w:t>
      </w:r>
      <w:r w:rsidR="00044835">
        <w:rPr>
          <w:rFonts w:ascii="Arial" w:hAnsi="Arial" w:cs="Arial"/>
          <w:sz w:val="24"/>
          <w:szCs w:val="24"/>
        </w:rPr>
        <w:t>grupos</w:t>
      </w:r>
      <w:r w:rsidR="0046234A">
        <w:rPr>
          <w:rFonts w:ascii="Arial" w:hAnsi="Arial" w:cs="Arial"/>
          <w:sz w:val="24"/>
          <w:szCs w:val="24"/>
        </w:rPr>
        <w:t xml:space="preserve"> observados em alguns gráficos não representam grande variância entre </w:t>
      </w:r>
      <w:r w:rsidR="00044835">
        <w:rPr>
          <w:rFonts w:ascii="Arial" w:hAnsi="Arial" w:cs="Arial"/>
          <w:sz w:val="24"/>
          <w:szCs w:val="24"/>
        </w:rPr>
        <w:t>estes grupos</w:t>
      </w:r>
      <w:r w:rsidR="0046234A">
        <w:rPr>
          <w:rFonts w:ascii="Arial" w:hAnsi="Arial" w:cs="Arial"/>
          <w:sz w:val="24"/>
          <w:szCs w:val="24"/>
        </w:rPr>
        <w:t>.</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4522E54">
            <wp:extent cx="3088419" cy="227736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1">
                      <a:extLst>
                        <a:ext uri="{28A0092B-C50C-407E-A947-70E740481C1C}">
                          <a14:useLocalDpi xmlns:a14="http://schemas.microsoft.com/office/drawing/2010/main" val="0"/>
                        </a:ext>
                      </a:extLst>
                    </a:blip>
                    <a:stretch>
                      <a:fillRect/>
                    </a:stretch>
                  </pic:blipFill>
                  <pic:spPr>
                    <a:xfrm>
                      <a:off x="0" y="0"/>
                      <a:ext cx="3088419" cy="2277366"/>
                    </a:xfrm>
                    <a:prstGeom prst="rect">
                      <a:avLst/>
                    </a:prstGeom>
                  </pic:spPr>
                </pic:pic>
              </a:graphicData>
            </a:graphic>
          </wp:inline>
        </w:drawing>
      </w:r>
    </w:p>
    <w:p w14:paraId="000F236E" w14:textId="71705B7D" w:rsidR="00D230EE" w:rsidRDefault="00D230EE" w:rsidP="00D230EE">
      <w:pPr>
        <w:pStyle w:val="Legenda"/>
        <w:jc w:val="center"/>
        <w:rPr>
          <w:rFonts w:ascii="Arial" w:hAnsi="Arial" w:cs="Arial"/>
          <w:b/>
          <w:bCs/>
          <w:color w:val="auto"/>
          <w:sz w:val="20"/>
          <w:szCs w:val="20"/>
        </w:rPr>
      </w:pPr>
      <w:bookmarkStart w:id="96"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CF0D7C">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w:t>
      </w:r>
      <w:r w:rsidR="00F832C7">
        <w:rPr>
          <w:rFonts w:ascii="Arial" w:hAnsi="Arial" w:cs="Arial"/>
          <w:b/>
          <w:bCs/>
          <w:color w:val="auto"/>
          <w:sz w:val="20"/>
          <w:szCs w:val="20"/>
        </w:rPr>
        <w:t>GMM</w:t>
      </w:r>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diferente</w:t>
      </w:r>
      <w:r w:rsidR="0046234A">
        <w:rPr>
          <w:rFonts w:ascii="Arial" w:hAnsi="Arial" w:cs="Arial"/>
          <w:b/>
          <w:bCs/>
          <w:color w:val="auto"/>
          <w:sz w:val="20"/>
          <w:szCs w:val="20"/>
        </w:rPr>
        <w:t>s</w:t>
      </w:r>
      <w:r w:rsidRPr="00D230EE">
        <w:rPr>
          <w:rFonts w:ascii="Arial" w:hAnsi="Arial" w:cs="Arial"/>
          <w:b/>
          <w:bCs/>
          <w:color w:val="auto"/>
          <w:sz w:val="20"/>
          <w:szCs w:val="20"/>
        </w:rPr>
        <w:t xml:space="preserve"> classes.</w:t>
      </w:r>
      <w:bookmarkEnd w:id="96"/>
    </w:p>
    <w:p w14:paraId="6DA71D07" w14:textId="3F118629" w:rsidR="00D230EE" w:rsidRDefault="00D230EE" w:rsidP="00D230EE"/>
    <w:p w14:paraId="0C31D5D4" w14:textId="31CDAE24" w:rsidR="00832631" w:rsidRDefault="00D230EE" w:rsidP="0068090F">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w:t>
      </w:r>
      <w:r w:rsidR="00A674AC">
        <w:rPr>
          <w:rFonts w:ascii="Arial" w:hAnsi="Arial" w:cs="Arial"/>
          <w:sz w:val="24"/>
          <w:szCs w:val="24"/>
        </w:rPr>
        <w:t>os algoritmos</w:t>
      </w:r>
      <w:r>
        <w:rPr>
          <w:rFonts w:ascii="Arial" w:hAnsi="Arial" w:cs="Arial"/>
          <w:sz w:val="24"/>
          <w:szCs w:val="24"/>
        </w:rPr>
        <w:t xml:space="preserve"> de</w:t>
      </w:r>
      <w:r w:rsidR="002C6053">
        <w:rPr>
          <w:rFonts w:ascii="Arial" w:hAnsi="Arial" w:cs="Arial"/>
          <w:sz w:val="24"/>
          <w:szCs w:val="24"/>
        </w:rPr>
        <w:t xml:space="preserve"> GMM </w:t>
      </w:r>
      <w:r w:rsidR="008A105E">
        <w:rPr>
          <w:rFonts w:ascii="Arial" w:hAnsi="Arial" w:cs="Arial"/>
          <w:sz w:val="24"/>
          <w:szCs w:val="24"/>
        </w:rPr>
        <w:t>com K</w:t>
      </w:r>
      <w:r w:rsidR="00044835">
        <w:rPr>
          <w:rFonts w:ascii="Arial" w:hAnsi="Arial" w:cs="Arial"/>
          <w:sz w:val="24"/>
          <w:szCs w:val="24"/>
        </w:rPr>
        <w:t xml:space="preserve"> </w:t>
      </w:r>
      <w:r w:rsidR="008A105E">
        <w:rPr>
          <w:rFonts w:ascii="Arial" w:hAnsi="Arial" w:cs="Arial"/>
          <w:sz w:val="24"/>
          <w:szCs w:val="24"/>
        </w:rPr>
        <w:t>=</w:t>
      </w:r>
      <w:r w:rsidR="00044835">
        <w:rPr>
          <w:rFonts w:ascii="Arial" w:hAnsi="Arial" w:cs="Arial"/>
          <w:sz w:val="24"/>
          <w:szCs w:val="24"/>
        </w:rPr>
        <w:t xml:space="preserve"> </w:t>
      </w:r>
      <w:r w:rsidR="008A105E">
        <w:rPr>
          <w:rFonts w:ascii="Arial" w:hAnsi="Arial" w:cs="Arial"/>
          <w:sz w:val="24"/>
          <w:szCs w:val="24"/>
        </w:rPr>
        <w:t>3</w:t>
      </w:r>
      <w:r w:rsidR="007B3A53">
        <w:rPr>
          <w:rFonts w:ascii="Arial" w:hAnsi="Arial" w:cs="Arial"/>
          <w:sz w:val="24"/>
          <w:szCs w:val="24"/>
        </w:rPr>
        <w:t xml:space="preserve">, separando assim todas as células do modelo em 3 diferentes </w:t>
      </w:r>
      <w:r w:rsidR="007A5FC8">
        <w:rPr>
          <w:rFonts w:ascii="Arial" w:hAnsi="Arial" w:cs="Arial"/>
          <w:sz w:val="24"/>
          <w:szCs w:val="24"/>
        </w:rPr>
        <w:t>classes</w:t>
      </w:r>
      <w:r w:rsidR="00DE455B">
        <w:rPr>
          <w:rFonts w:ascii="Arial" w:hAnsi="Arial" w:cs="Arial"/>
          <w:sz w:val="24"/>
          <w:szCs w:val="24"/>
        </w:rPr>
        <w:t xml:space="preserve"> ou </w:t>
      </w:r>
      <w:r w:rsidR="00DE455B" w:rsidRPr="00DE455B">
        <w:rPr>
          <w:rFonts w:ascii="Arial" w:hAnsi="Arial" w:cs="Arial"/>
          <w:i/>
          <w:iCs/>
          <w:sz w:val="24"/>
          <w:szCs w:val="24"/>
        </w:rPr>
        <w:t>clusters</w:t>
      </w:r>
      <w:r w:rsidR="007B3A53">
        <w:rPr>
          <w:rFonts w:ascii="Arial" w:hAnsi="Arial" w:cs="Arial"/>
          <w:sz w:val="24"/>
          <w:szCs w:val="24"/>
        </w:rPr>
        <w:t xml:space="preserve">. </w:t>
      </w:r>
      <w:r w:rsidR="007A5FC8">
        <w:rPr>
          <w:rFonts w:ascii="Arial" w:hAnsi="Arial" w:cs="Arial"/>
          <w:sz w:val="24"/>
          <w:szCs w:val="24"/>
        </w:rPr>
        <w:t xml:space="preserve">A distribuição espacial </w:t>
      </w:r>
      <w:r w:rsidR="003110CC">
        <w:rPr>
          <w:rFonts w:ascii="Arial" w:hAnsi="Arial" w:cs="Arial"/>
          <w:sz w:val="24"/>
          <w:szCs w:val="24"/>
        </w:rPr>
        <w:t>das</w:t>
      </w:r>
      <w:r w:rsidR="007A5FC8">
        <w:rPr>
          <w:rFonts w:ascii="Arial" w:hAnsi="Arial" w:cs="Arial"/>
          <w:sz w:val="24"/>
          <w:szCs w:val="24"/>
        </w:rPr>
        <w:t xml:space="preserve"> classes</w:t>
      </w:r>
      <w:r w:rsidR="00C11632">
        <w:rPr>
          <w:rFonts w:ascii="Arial" w:hAnsi="Arial" w:cs="Arial"/>
          <w:sz w:val="24"/>
          <w:szCs w:val="24"/>
        </w:rPr>
        <w:t xml:space="preserve"> </w:t>
      </w:r>
      <w:r w:rsidR="003110CC">
        <w:rPr>
          <w:rFonts w:ascii="Arial" w:hAnsi="Arial" w:cs="Arial"/>
          <w:sz w:val="24"/>
          <w:szCs w:val="24"/>
        </w:rPr>
        <w:t>permite</w:t>
      </w:r>
      <w:r w:rsidR="00F832C7">
        <w:rPr>
          <w:rFonts w:ascii="Arial" w:hAnsi="Arial" w:cs="Arial"/>
          <w:sz w:val="24"/>
          <w:szCs w:val="24"/>
        </w:rPr>
        <w:t xml:space="preserve"> (Figura 36)</w:t>
      </w:r>
      <w:r w:rsidR="003110CC">
        <w:rPr>
          <w:rFonts w:ascii="Arial" w:hAnsi="Arial" w:cs="Arial"/>
          <w:sz w:val="24"/>
          <w:szCs w:val="24"/>
        </w:rPr>
        <w:t>, combinada com as observações feitas sobre a distribuição de cada propriedade, algumas inferências sobre a geologia do reservatório.</w:t>
      </w:r>
    </w:p>
    <w:p w14:paraId="03B677B2" w14:textId="50D1F062" w:rsidR="003110CC" w:rsidRDefault="003110CC" w:rsidP="0068090F">
      <w:pPr>
        <w:spacing w:line="360" w:lineRule="auto"/>
        <w:ind w:firstLine="708"/>
        <w:jc w:val="both"/>
        <w:rPr>
          <w:rFonts w:ascii="Arial" w:hAnsi="Arial" w:cs="Arial"/>
          <w:sz w:val="24"/>
          <w:szCs w:val="24"/>
        </w:rPr>
      </w:pPr>
      <w:r>
        <w:rPr>
          <w:rFonts w:ascii="Arial" w:hAnsi="Arial" w:cs="Arial"/>
          <w:sz w:val="24"/>
          <w:szCs w:val="24"/>
        </w:rPr>
        <w:t xml:space="preserve">Diversas </w:t>
      </w:r>
      <w:r w:rsidR="001E3516">
        <w:rPr>
          <w:rFonts w:ascii="Arial" w:hAnsi="Arial" w:cs="Arial"/>
          <w:sz w:val="24"/>
          <w:szCs w:val="24"/>
        </w:rPr>
        <w:t>das propriedades modeladas indicam uma transição vertical de fácies no reservatório</w:t>
      </w:r>
      <w:r w:rsidR="00C11632">
        <w:rPr>
          <w:rFonts w:ascii="Arial" w:hAnsi="Arial" w:cs="Arial"/>
          <w:sz w:val="24"/>
          <w:szCs w:val="24"/>
        </w:rPr>
        <w:t xml:space="preserve">, isto </w:t>
      </w:r>
      <w:r w:rsidR="00F832C7">
        <w:rPr>
          <w:rFonts w:ascii="Arial" w:hAnsi="Arial" w:cs="Arial"/>
          <w:sz w:val="24"/>
          <w:szCs w:val="24"/>
        </w:rPr>
        <w:t>sendo</w:t>
      </w:r>
      <w:r w:rsidR="00C11632">
        <w:rPr>
          <w:rFonts w:ascii="Arial" w:hAnsi="Arial" w:cs="Arial"/>
          <w:sz w:val="24"/>
          <w:szCs w:val="24"/>
        </w:rPr>
        <w:t xml:space="preserve"> refletido nas classificações realizadas pelo algoritmo de GMM (Figura 36). As visualizações em mapa das classificações são feitas obtendo uma fatia de profundidade constante na profundidade que define a profundidade mediana das células do reservatório, assim como o perfil é traçado em uma linha que também divide o reservatório em duas regiões com o mesmo número de células.</w:t>
      </w:r>
    </w:p>
    <w:p w14:paraId="50AC3C01" w14:textId="6D3D4751" w:rsidR="00DE455B" w:rsidRDefault="00C11632" w:rsidP="00DE455B">
      <w:pPr>
        <w:spacing w:line="360" w:lineRule="auto"/>
        <w:ind w:firstLine="708"/>
        <w:jc w:val="both"/>
        <w:rPr>
          <w:rFonts w:ascii="Arial" w:hAnsi="Arial" w:cs="Arial"/>
          <w:sz w:val="24"/>
          <w:szCs w:val="24"/>
        </w:rPr>
      </w:pPr>
      <w:r>
        <w:rPr>
          <w:rFonts w:ascii="Arial" w:hAnsi="Arial" w:cs="Arial"/>
          <w:sz w:val="24"/>
          <w:szCs w:val="24"/>
        </w:rPr>
        <w:t>Para dar significado a transição das fácies classificadas, é preciso comparar como as propriedades se distribuem entre cada uma das fácies. Para este fim</w:t>
      </w:r>
      <w:r w:rsidR="00F832C7">
        <w:rPr>
          <w:rFonts w:ascii="Arial" w:hAnsi="Arial" w:cs="Arial"/>
          <w:sz w:val="24"/>
          <w:szCs w:val="24"/>
        </w:rPr>
        <w:t xml:space="preserve">, </w:t>
      </w:r>
      <w:r w:rsidR="00F832C7" w:rsidRPr="00F832C7">
        <w:rPr>
          <w:rFonts w:ascii="Arial" w:hAnsi="Arial" w:cs="Arial"/>
          <w:i/>
          <w:iCs/>
          <w:sz w:val="24"/>
          <w:szCs w:val="24"/>
        </w:rPr>
        <w:t xml:space="preserve">box </w:t>
      </w:r>
      <w:proofErr w:type="spellStart"/>
      <w:r w:rsidR="00F832C7" w:rsidRPr="00F832C7">
        <w:rPr>
          <w:rFonts w:ascii="Arial" w:hAnsi="Arial" w:cs="Arial"/>
          <w:i/>
          <w:iCs/>
          <w:sz w:val="24"/>
          <w:szCs w:val="24"/>
        </w:rPr>
        <w:t>plots</w:t>
      </w:r>
      <w:proofErr w:type="spellEnd"/>
      <w:r w:rsidR="00F832C7">
        <w:rPr>
          <w:rFonts w:ascii="Arial" w:hAnsi="Arial" w:cs="Arial"/>
          <w:sz w:val="24"/>
          <w:szCs w:val="24"/>
        </w:rPr>
        <w:t xml:space="preserve"> para cada propriedade são criados distinguindo a distribuição das propriedades em cada classe (Figura 37).</w:t>
      </w:r>
      <w:r w:rsidR="000E2FC3">
        <w:rPr>
          <w:rFonts w:ascii="Arial" w:hAnsi="Arial" w:cs="Arial"/>
          <w:sz w:val="24"/>
          <w:szCs w:val="24"/>
        </w:rPr>
        <w:t xml:space="preserve"> Embora valores máximos e mínimos para cada uma das propriedades mostrem-se de forma disseminada entre as 3 classes modeladas, é possível observar clara separação das propriedades, esta separação mostra-se mais evidente para os dados de porosidade efetiva (PHIE) e densidade (RHOB), onde cada classe é centrada em diferentes valores</w:t>
      </w:r>
      <w:r w:rsidR="00DE455B">
        <w:rPr>
          <w:rFonts w:ascii="Arial" w:hAnsi="Arial" w:cs="Arial"/>
          <w:sz w:val="24"/>
          <w:szCs w:val="24"/>
        </w:rPr>
        <w:t xml:space="preserve">. Já os valores do perfil sônico (DT) e raio </w:t>
      </w:r>
      <w:r w:rsidR="00DE455B">
        <w:rPr>
          <w:rFonts w:ascii="Arial" w:hAnsi="Arial" w:cs="Arial"/>
          <w:sz w:val="24"/>
          <w:szCs w:val="24"/>
        </w:rPr>
        <w:lastRenderedPageBreak/>
        <w:t xml:space="preserve">gama (GR) não mostram uma separação tão evidente entre as classes 0 e 2, mas descreve bem as células da Classe 1. </w:t>
      </w:r>
    </w:p>
    <w:p w14:paraId="278244F2" w14:textId="77777777" w:rsidR="005E6899" w:rsidRPr="005E6899" w:rsidRDefault="005E6899" w:rsidP="005E6899">
      <w:pPr>
        <w:spacing w:line="360" w:lineRule="auto"/>
        <w:ind w:firstLine="708"/>
        <w:jc w:val="both"/>
        <w:rPr>
          <w:rFonts w:ascii="Arial" w:hAnsi="Arial" w:cs="Arial"/>
          <w:sz w:val="24"/>
          <w:szCs w:val="24"/>
        </w:rPr>
      </w:pPr>
      <w:r>
        <w:rPr>
          <w:rFonts w:ascii="Arial" w:hAnsi="Arial" w:cs="Arial"/>
          <w:sz w:val="24"/>
          <w:szCs w:val="24"/>
        </w:rPr>
        <w:t xml:space="preserve">As diferenças de PHIE entre as classes fornecem uma importante fonte de informações sobre a geologia do reservatório. Valores superiores a 20% de porosidade efetiva concentram-se nos Clusters 1 e 2, provavelmente correspondendo a intervalos compostos pelos </w:t>
      </w:r>
      <w:proofErr w:type="spellStart"/>
      <w:r>
        <w:rPr>
          <w:rFonts w:ascii="Arial" w:hAnsi="Arial" w:cs="Arial"/>
          <w:sz w:val="24"/>
          <w:szCs w:val="24"/>
        </w:rPr>
        <w:t>calcarenitos</w:t>
      </w:r>
      <w:proofErr w:type="spellEnd"/>
      <w:r>
        <w:rPr>
          <w:rFonts w:ascii="Arial" w:hAnsi="Arial" w:cs="Arial"/>
          <w:sz w:val="24"/>
          <w:szCs w:val="24"/>
        </w:rPr>
        <w:t xml:space="preserve"> e </w:t>
      </w:r>
      <w:proofErr w:type="spellStart"/>
      <w:r>
        <w:rPr>
          <w:rFonts w:ascii="Arial" w:hAnsi="Arial" w:cs="Arial"/>
          <w:sz w:val="24"/>
          <w:szCs w:val="24"/>
        </w:rPr>
        <w:t>calcirruditos</w:t>
      </w:r>
      <w:proofErr w:type="spellEnd"/>
      <w:r>
        <w:rPr>
          <w:rFonts w:ascii="Arial" w:hAnsi="Arial" w:cs="Arial"/>
          <w:sz w:val="24"/>
          <w:szCs w:val="24"/>
        </w:rPr>
        <w:t xml:space="preserve"> da formação Quissamã. A resposta elevada de GR e reduzida de RHOB no Cluster 2, no entanto, indica a presença de conteúdo argiloso, provavelmente correspondendo a intervalos com algum nível de cimentação ou uma transição para </w:t>
      </w:r>
      <w:proofErr w:type="spellStart"/>
      <w:r>
        <w:rPr>
          <w:rFonts w:ascii="Arial" w:hAnsi="Arial" w:cs="Arial"/>
          <w:sz w:val="24"/>
          <w:szCs w:val="24"/>
        </w:rPr>
        <w:t>calcissiltitos</w:t>
      </w:r>
      <w:proofErr w:type="spellEnd"/>
      <w:r>
        <w:rPr>
          <w:rFonts w:ascii="Arial" w:hAnsi="Arial" w:cs="Arial"/>
          <w:sz w:val="24"/>
          <w:szCs w:val="24"/>
        </w:rPr>
        <w:t xml:space="preserve"> e </w:t>
      </w:r>
      <w:proofErr w:type="spellStart"/>
      <w:r>
        <w:rPr>
          <w:rFonts w:ascii="Arial" w:hAnsi="Arial" w:cs="Arial"/>
          <w:sz w:val="24"/>
          <w:szCs w:val="24"/>
        </w:rPr>
        <w:t>calcilutitos</w:t>
      </w:r>
      <w:proofErr w:type="spellEnd"/>
      <w:r>
        <w:rPr>
          <w:rFonts w:ascii="Arial" w:hAnsi="Arial" w:cs="Arial"/>
          <w:sz w:val="24"/>
          <w:szCs w:val="24"/>
        </w:rPr>
        <w:t xml:space="preserve">. O Cluster 0 mostra valores de PHIE maiores e de RHOB menores quando comparados aos valores dos demais Clusters, no entanto, seus valores de GR e DT são similares aos observados para o Cluster 2, ao mesmo tempo, segundo </w:t>
      </w:r>
      <w:proofErr w:type="spellStart"/>
      <w:r>
        <w:rPr>
          <w:rFonts w:ascii="Arial" w:hAnsi="Arial" w:cs="Arial"/>
          <w:sz w:val="24"/>
          <w:szCs w:val="24"/>
        </w:rPr>
        <w:t>Spadini</w:t>
      </w:r>
      <w:proofErr w:type="spellEnd"/>
      <w:r>
        <w:rPr>
          <w:rFonts w:ascii="Arial" w:hAnsi="Arial" w:cs="Arial"/>
          <w:sz w:val="24"/>
          <w:szCs w:val="24"/>
        </w:rPr>
        <w:t xml:space="preserve"> (2008), reservatórios </w:t>
      </w:r>
      <w:proofErr w:type="spellStart"/>
      <w:r>
        <w:rPr>
          <w:rFonts w:ascii="Arial" w:hAnsi="Arial" w:cs="Arial"/>
          <w:sz w:val="24"/>
          <w:szCs w:val="24"/>
        </w:rPr>
        <w:t>albianos</w:t>
      </w:r>
      <w:proofErr w:type="spellEnd"/>
      <w:r>
        <w:rPr>
          <w:rFonts w:ascii="Arial" w:hAnsi="Arial" w:cs="Arial"/>
          <w:sz w:val="24"/>
          <w:szCs w:val="24"/>
        </w:rPr>
        <w:t xml:space="preserve"> da Bacia de Campos tendem a mostrar predominância de </w:t>
      </w:r>
      <w:proofErr w:type="spellStart"/>
      <w:r>
        <w:rPr>
          <w:rFonts w:ascii="Arial" w:hAnsi="Arial" w:cs="Arial"/>
          <w:sz w:val="24"/>
          <w:szCs w:val="24"/>
        </w:rPr>
        <w:t>microporosidade</w:t>
      </w:r>
      <w:proofErr w:type="spellEnd"/>
      <w:r>
        <w:rPr>
          <w:rFonts w:ascii="Arial" w:hAnsi="Arial" w:cs="Arial"/>
          <w:sz w:val="24"/>
          <w:szCs w:val="24"/>
        </w:rPr>
        <w:t xml:space="preserve"> em zonas de baixa porosidade, assim, é possível que o Cluster 2 possa corresponder a um intervalo de calcário com predominância de </w:t>
      </w:r>
      <w:proofErr w:type="spellStart"/>
      <w:r>
        <w:rPr>
          <w:rFonts w:ascii="Arial" w:hAnsi="Arial" w:cs="Arial"/>
          <w:sz w:val="24"/>
          <w:szCs w:val="24"/>
        </w:rPr>
        <w:t>microporosidade</w:t>
      </w:r>
      <w:proofErr w:type="spellEnd"/>
      <w:r>
        <w:rPr>
          <w:rFonts w:ascii="Arial" w:hAnsi="Arial" w:cs="Arial"/>
          <w:sz w:val="24"/>
          <w:szCs w:val="24"/>
        </w:rPr>
        <w:t>, explicando a baixa resposta de GR.</w:t>
      </w:r>
    </w:p>
    <w:p w14:paraId="62E5DDFE" w14:textId="537BB4D0" w:rsidR="005E6899" w:rsidRDefault="005E6899" w:rsidP="00CF0D7C">
      <w:pPr>
        <w:spacing w:line="360" w:lineRule="auto"/>
        <w:ind w:firstLine="708"/>
        <w:jc w:val="both"/>
        <w:rPr>
          <w:rFonts w:ascii="Arial" w:hAnsi="Arial" w:cs="Arial"/>
          <w:sz w:val="24"/>
          <w:szCs w:val="24"/>
        </w:rPr>
      </w:pPr>
      <w:r>
        <w:rPr>
          <w:rFonts w:ascii="Arial" w:hAnsi="Arial" w:cs="Arial"/>
          <w:sz w:val="24"/>
          <w:szCs w:val="24"/>
        </w:rPr>
        <w:t>Desta forma, interpreta-se o Cluster 2 como “</w:t>
      </w:r>
      <w:proofErr w:type="spellStart"/>
      <w:r>
        <w:rPr>
          <w:rFonts w:ascii="Arial" w:hAnsi="Arial" w:cs="Arial"/>
          <w:sz w:val="24"/>
          <w:szCs w:val="24"/>
        </w:rPr>
        <w:t>Calcarenito</w:t>
      </w:r>
      <w:proofErr w:type="spellEnd"/>
      <w:r>
        <w:rPr>
          <w:rFonts w:ascii="Arial" w:hAnsi="Arial" w:cs="Arial"/>
          <w:sz w:val="24"/>
          <w:szCs w:val="24"/>
        </w:rPr>
        <w:t xml:space="preserve"> Poroso”, o Cluster 1 como “</w:t>
      </w:r>
      <w:proofErr w:type="spellStart"/>
      <w:r>
        <w:rPr>
          <w:rFonts w:ascii="Arial" w:hAnsi="Arial" w:cs="Arial"/>
          <w:sz w:val="24"/>
          <w:szCs w:val="24"/>
        </w:rPr>
        <w:t>Calcarenito</w:t>
      </w:r>
      <w:proofErr w:type="spellEnd"/>
      <w:r>
        <w:rPr>
          <w:rFonts w:ascii="Arial" w:hAnsi="Arial" w:cs="Arial"/>
          <w:sz w:val="24"/>
          <w:szCs w:val="24"/>
        </w:rPr>
        <w:t xml:space="preserve"> Cimentado” e o Cluster 0 como “Calcário </w:t>
      </w:r>
      <w:r w:rsidR="0089262C">
        <w:rPr>
          <w:rFonts w:ascii="Arial" w:hAnsi="Arial" w:cs="Arial"/>
          <w:sz w:val="24"/>
          <w:szCs w:val="24"/>
        </w:rPr>
        <w:t xml:space="preserve">com </w:t>
      </w:r>
      <w:proofErr w:type="spellStart"/>
      <w:r w:rsidR="0089262C">
        <w:rPr>
          <w:rFonts w:ascii="Arial" w:hAnsi="Arial" w:cs="Arial"/>
          <w:sz w:val="24"/>
          <w:szCs w:val="24"/>
        </w:rPr>
        <w:t>Microporosidade</w:t>
      </w:r>
      <w:proofErr w:type="spellEnd"/>
      <w:r>
        <w:rPr>
          <w:rFonts w:ascii="Arial" w:hAnsi="Arial" w:cs="Arial"/>
          <w:sz w:val="24"/>
          <w:szCs w:val="24"/>
        </w:rPr>
        <w:t xml:space="preserve">”. </w:t>
      </w:r>
      <w:r w:rsidR="00CF0D7C">
        <w:rPr>
          <w:rFonts w:ascii="Arial" w:hAnsi="Arial" w:cs="Arial"/>
          <w:sz w:val="24"/>
          <w:szCs w:val="24"/>
        </w:rPr>
        <w:t xml:space="preserve">Devido a natureza não discreta do GMM, pode-se ainda considerar a probabilidade de cada célula pertencer a cada Cluster. Uma vez que as células do Cluster 0 mostram </w:t>
      </w:r>
      <w:r w:rsidR="0089262C">
        <w:rPr>
          <w:rFonts w:ascii="Arial" w:hAnsi="Arial" w:cs="Arial"/>
          <w:sz w:val="24"/>
          <w:szCs w:val="24"/>
        </w:rPr>
        <w:t xml:space="preserve">mais </w:t>
      </w:r>
      <w:r w:rsidR="00CF0D7C">
        <w:rPr>
          <w:rFonts w:ascii="Arial" w:hAnsi="Arial" w:cs="Arial"/>
          <w:sz w:val="24"/>
          <w:szCs w:val="24"/>
        </w:rPr>
        <w:t xml:space="preserve">baixa porosidade e foram interpretadas como intervalo </w:t>
      </w:r>
      <w:r w:rsidR="0089262C">
        <w:rPr>
          <w:rFonts w:ascii="Arial" w:hAnsi="Arial" w:cs="Arial"/>
          <w:sz w:val="24"/>
          <w:szCs w:val="24"/>
        </w:rPr>
        <w:t xml:space="preserve">com </w:t>
      </w:r>
      <w:proofErr w:type="spellStart"/>
      <w:r w:rsidR="0089262C">
        <w:rPr>
          <w:rFonts w:ascii="Arial" w:hAnsi="Arial" w:cs="Arial"/>
          <w:sz w:val="24"/>
          <w:szCs w:val="24"/>
        </w:rPr>
        <w:t>microporosidade</w:t>
      </w:r>
      <w:proofErr w:type="spellEnd"/>
      <w:r w:rsidR="00CF0D7C">
        <w:rPr>
          <w:rFonts w:ascii="Arial" w:hAnsi="Arial" w:cs="Arial"/>
          <w:sz w:val="24"/>
          <w:szCs w:val="24"/>
        </w:rPr>
        <w:t xml:space="preserve">, pode-se, de maneira inversa, computar a probabilidade de cada célula do reservatório não pertencer a este Cluster, ou seja, de pertencer ao Cluster 1 ou ao Cluster 2 (Figura 38). </w:t>
      </w:r>
      <w:r w:rsidR="0089262C">
        <w:rPr>
          <w:rFonts w:ascii="Arial" w:hAnsi="Arial" w:cs="Arial"/>
          <w:sz w:val="24"/>
          <w:szCs w:val="24"/>
        </w:rPr>
        <w:t>Ao interpretarmos os Cluster 1 e 2 como zonas de interesse, a probabilidade de cada célula pertencer a um destes Clusters representa a probabilidade de cada célula fazer parte da zona de interesse no reservatório, possibilitando a utilização dos valores de probabilidade calculados na estimativa de volumes de hidrocarbonetos.</w:t>
      </w:r>
    </w:p>
    <w:p w14:paraId="0CCEFD5F" w14:textId="77777777" w:rsidR="00DE455B" w:rsidRDefault="00DE455B" w:rsidP="00DE455B">
      <w:pPr>
        <w:spacing w:line="360" w:lineRule="auto"/>
        <w:ind w:firstLine="708"/>
        <w:jc w:val="both"/>
        <w:rPr>
          <w:rFonts w:ascii="Arial" w:hAnsi="Arial" w:cs="Arial"/>
          <w:sz w:val="24"/>
          <w:szCs w:val="24"/>
        </w:rPr>
      </w:pPr>
    </w:p>
    <w:p w14:paraId="7D30F415" w14:textId="77777777" w:rsidR="003110CC" w:rsidRDefault="003110CC" w:rsidP="003110CC">
      <w:pPr>
        <w:keepNext/>
        <w:spacing w:line="360" w:lineRule="auto"/>
        <w:ind w:firstLine="708"/>
        <w:jc w:val="both"/>
      </w:pPr>
      <w:r>
        <w:rPr>
          <w:rFonts w:ascii="Arial" w:hAnsi="Arial" w:cs="Arial"/>
          <w:b/>
          <w:bCs/>
          <w:noProof/>
          <w:color w:val="000000" w:themeColor="text1"/>
          <w:sz w:val="20"/>
          <w:szCs w:val="20"/>
        </w:rPr>
        <w:lastRenderedPageBreak/>
        <w:drawing>
          <wp:inline distT="0" distB="0" distL="0" distR="0" wp14:anchorId="7031A559" wp14:editId="2DD04F83">
            <wp:extent cx="4971156" cy="5772956"/>
            <wp:effectExtent l="0" t="0" r="127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png"/>
                    <pic:cNvPicPr/>
                  </pic:nvPicPr>
                  <pic:blipFill>
                    <a:blip r:embed="rId52">
                      <a:extLst>
                        <a:ext uri="{28A0092B-C50C-407E-A947-70E740481C1C}">
                          <a14:useLocalDpi xmlns:a14="http://schemas.microsoft.com/office/drawing/2010/main" val="0"/>
                        </a:ext>
                      </a:extLst>
                    </a:blip>
                    <a:stretch>
                      <a:fillRect/>
                    </a:stretch>
                  </pic:blipFill>
                  <pic:spPr>
                    <a:xfrm>
                      <a:off x="0" y="0"/>
                      <a:ext cx="4971156" cy="5772956"/>
                    </a:xfrm>
                    <a:prstGeom prst="rect">
                      <a:avLst/>
                    </a:prstGeom>
                  </pic:spPr>
                </pic:pic>
              </a:graphicData>
            </a:graphic>
          </wp:inline>
        </w:drawing>
      </w:r>
    </w:p>
    <w:p w14:paraId="1B7EDA2E" w14:textId="3ACBC2C3" w:rsidR="003110CC" w:rsidRPr="003110CC" w:rsidRDefault="003110CC" w:rsidP="003110CC">
      <w:pPr>
        <w:pStyle w:val="Legenda"/>
        <w:jc w:val="both"/>
        <w:rPr>
          <w:rFonts w:ascii="Arial" w:hAnsi="Arial" w:cs="Arial"/>
          <w:b/>
          <w:bCs/>
          <w:color w:val="000000" w:themeColor="text1"/>
          <w:sz w:val="20"/>
          <w:szCs w:val="20"/>
        </w:rPr>
      </w:pPr>
      <w:r w:rsidRPr="003110CC">
        <w:rPr>
          <w:rFonts w:ascii="Arial" w:hAnsi="Arial" w:cs="Arial"/>
          <w:b/>
          <w:bCs/>
          <w:color w:val="000000" w:themeColor="text1"/>
          <w:sz w:val="20"/>
          <w:szCs w:val="20"/>
        </w:rPr>
        <w:t xml:space="preserve">Figura </w:t>
      </w:r>
      <w:r w:rsidRPr="003110CC">
        <w:rPr>
          <w:rFonts w:ascii="Arial" w:hAnsi="Arial" w:cs="Arial"/>
          <w:b/>
          <w:bCs/>
          <w:color w:val="000000" w:themeColor="text1"/>
          <w:sz w:val="20"/>
          <w:szCs w:val="20"/>
        </w:rPr>
        <w:fldChar w:fldCharType="begin"/>
      </w:r>
      <w:r w:rsidRPr="003110CC">
        <w:rPr>
          <w:rFonts w:ascii="Arial" w:hAnsi="Arial" w:cs="Arial"/>
          <w:b/>
          <w:bCs/>
          <w:color w:val="000000" w:themeColor="text1"/>
          <w:sz w:val="20"/>
          <w:szCs w:val="20"/>
        </w:rPr>
        <w:instrText xml:space="preserve"> SEQ Figura \* ARABIC </w:instrText>
      </w:r>
      <w:r w:rsidRPr="003110CC">
        <w:rPr>
          <w:rFonts w:ascii="Arial" w:hAnsi="Arial" w:cs="Arial"/>
          <w:b/>
          <w:bCs/>
          <w:color w:val="000000" w:themeColor="text1"/>
          <w:sz w:val="20"/>
          <w:szCs w:val="20"/>
        </w:rPr>
        <w:fldChar w:fldCharType="separate"/>
      </w:r>
      <w:r w:rsidR="00CF0D7C">
        <w:rPr>
          <w:rFonts w:ascii="Arial" w:hAnsi="Arial" w:cs="Arial"/>
          <w:b/>
          <w:bCs/>
          <w:noProof/>
          <w:color w:val="000000" w:themeColor="text1"/>
          <w:sz w:val="20"/>
          <w:szCs w:val="20"/>
        </w:rPr>
        <w:t>36</w:t>
      </w:r>
      <w:r w:rsidRPr="003110CC">
        <w:rPr>
          <w:rFonts w:ascii="Arial" w:hAnsi="Arial" w:cs="Arial"/>
          <w:b/>
          <w:bCs/>
          <w:color w:val="000000" w:themeColor="text1"/>
          <w:sz w:val="20"/>
          <w:szCs w:val="20"/>
        </w:rPr>
        <w:fldChar w:fldCharType="end"/>
      </w:r>
      <w:r w:rsidRPr="003110CC">
        <w:rPr>
          <w:rFonts w:ascii="Arial" w:hAnsi="Arial" w:cs="Arial"/>
          <w:b/>
          <w:bCs/>
          <w:color w:val="000000" w:themeColor="text1"/>
          <w:sz w:val="20"/>
          <w:szCs w:val="20"/>
        </w:rPr>
        <w:t xml:space="preserve"> - Mapa e perfil da distribuição das classes modeladas utilizando o algoritmo de </w:t>
      </w:r>
      <w:proofErr w:type="spellStart"/>
      <w:r w:rsidRPr="003110CC">
        <w:rPr>
          <w:rFonts w:ascii="Arial" w:hAnsi="Arial" w:cs="Arial"/>
          <w:b/>
          <w:bCs/>
          <w:color w:val="000000" w:themeColor="text1"/>
          <w:sz w:val="20"/>
          <w:szCs w:val="20"/>
        </w:rPr>
        <w:t>Gaussian</w:t>
      </w:r>
      <w:proofErr w:type="spellEnd"/>
      <w:r w:rsidRPr="003110CC">
        <w:rPr>
          <w:rFonts w:ascii="Arial" w:hAnsi="Arial" w:cs="Arial"/>
          <w:b/>
          <w:bCs/>
          <w:color w:val="000000" w:themeColor="text1"/>
          <w:sz w:val="20"/>
          <w:szCs w:val="20"/>
        </w:rPr>
        <w:t xml:space="preserve"> </w:t>
      </w:r>
      <w:proofErr w:type="spellStart"/>
      <w:r w:rsidRPr="003110CC">
        <w:rPr>
          <w:rFonts w:ascii="Arial" w:hAnsi="Arial" w:cs="Arial"/>
          <w:b/>
          <w:bCs/>
          <w:color w:val="000000" w:themeColor="text1"/>
          <w:sz w:val="20"/>
          <w:szCs w:val="20"/>
        </w:rPr>
        <w:t>Mixture</w:t>
      </w:r>
      <w:proofErr w:type="spellEnd"/>
      <w:r w:rsidRPr="003110CC">
        <w:rPr>
          <w:rFonts w:ascii="Arial" w:hAnsi="Arial" w:cs="Arial"/>
          <w:b/>
          <w:bCs/>
          <w:color w:val="000000" w:themeColor="text1"/>
          <w:sz w:val="20"/>
          <w:szCs w:val="20"/>
        </w:rPr>
        <w:t xml:space="preserve"> </w:t>
      </w:r>
      <w:proofErr w:type="spellStart"/>
      <w:r w:rsidRPr="003110CC">
        <w:rPr>
          <w:rFonts w:ascii="Arial" w:hAnsi="Arial" w:cs="Arial"/>
          <w:b/>
          <w:bCs/>
          <w:color w:val="000000" w:themeColor="text1"/>
          <w:sz w:val="20"/>
          <w:szCs w:val="20"/>
        </w:rPr>
        <w:t>Model</w:t>
      </w:r>
      <w:proofErr w:type="spellEnd"/>
      <w:r>
        <w:rPr>
          <w:rFonts w:ascii="Arial" w:hAnsi="Arial" w:cs="Arial"/>
          <w:b/>
          <w:bCs/>
          <w:color w:val="000000" w:themeColor="text1"/>
          <w:sz w:val="20"/>
          <w:szCs w:val="20"/>
        </w:rPr>
        <w:t xml:space="preserve"> com K=3.</w:t>
      </w:r>
      <w:r w:rsidR="000E2FC3">
        <w:rPr>
          <w:rFonts w:ascii="Arial" w:hAnsi="Arial" w:cs="Arial"/>
          <w:b/>
          <w:bCs/>
          <w:color w:val="000000" w:themeColor="text1"/>
          <w:sz w:val="20"/>
          <w:szCs w:val="20"/>
        </w:rPr>
        <w:t xml:space="preserve"> Observa-se a clara relação vertical entre as classes modeladas, embora valores de classe 0 ocorram de maneira menos comum em todas as profundidades do reservatório.</w:t>
      </w:r>
    </w:p>
    <w:p w14:paraId="3E713DF3" w14:textId="7BDAD995" w:rsidR="009A79D6" w:rsidRDefault="009A79D6" w:rsidP="009A79D6"/>
    <w:p w14:paraId="15DA328D" w14:textId="6ED203CA" w:rsidR="00DE455B" w:rsidRDefault="00DE455B" w:rsidP="009A79D6"/>
    <w:p w14:paraId="4439C3C0" w14:textId="1B2FF4E4" w:rsidR="00DE455B" w:rsidRDefault="00DE455B" w:rsidP="009A79D6"/>
    <w:p w14:paraId="19D28049" w14:textId="3348D1AD" w:rsidR="00DE455B" w:rsidRDefault="00DE455B" w:rsidP="009A79D6"/>
    <w:p w14:paraId="68B2DAC1" w14:textId="77777777" w:rsidR="005E6899" w:rsidRDefault="00F832C7" w:rsidP="005E6899">
      <w:pPr>
        <w:keepNext/>
      </w:pPr>
      <w:r>
        <w:rPr>
          <w:noProof/>
        </w:rPr>
        <w:lastRenderedPageBreak/>
        <w:drawing>
          <wp:inline distT="0" distB="0" distL="0" distR="0" wp14:anchorId="7D161391" wp14:editId="23F8CCC0">
            <wp:extent cx="4781550" cy="4781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7.PNG"/>
                    <pic:cNvPicPr/>
                  </pic:nvPicPr>
                  <pic:blipFill>
                    <a:blip r:embed="rId53">
                      <a:extLst>
                        <a:ext uri="{28A0092B-C50C-407E-A947-70E740481C1C}">
                          <a14:useLocalDpi xmlns:a14="http://schemas.microsoft.com/office/drawing/2010/main" val="0"/>
                        </a:ext>
                      </a:extLst>
                    </a:blip>
                    <a:stretch>
                      <a:fillRect/>
                    </a:stretch>
                  </pic:blipFill>
                  <pic:spPr>
                    <a:xfrm>
                      <a:off x="0" y="0"/>
                      <a:ext cx="4782084" cy="4782084"/>
                    </a:xfrm>
                    <a:prstGeom prst="rect">
                      <a:avLst/>
                    </a:prstGeom>
                  </pic:spPr>
                </pic:pic>
              </a:graphicData>
            </a:graphic>
          </wp:inline>
        </w:drawing>
      </w:r>
    </w:p>
    <w:p w14:paraId="70E0701D" w14:textId="4BA2287E" w:rsidR="00C11632" w:rsidRPr="005E6899" w:rsidRDefault="005E6899" w:rsidP="005E6899">
      <w:pPr>
        <w:pStyle w:val="Legenda"/>
        <w:rPr>
          <w:rFonts w:ascii="Arial" w:hAnsi="Arial" w:cs="Arial"/>
          <w:b/>
          <w:bCs/>
          <w:color w:val="000000" w:themeColor="text1"/>
          <w:sz w:val="20"/>
          <w:szCs w:val="20"/>
        </w:rPr>
      </w:pPr>
      <w:r w:rsidRPr="005E6899">
        <w:rPr>
          <w:rFonts w:ascii="Arial" w:hAnsi="Arial" w:cs="Arial"/>
          <w:b/>
          <w:bCs/>
          <w:color w:val="000000" w:themeColor="text1"/>
          <w:sz w:val="20"/>
          <w:szCs w:val="20"/>
        </w:rPr>
        <w:t xml:space="preserve">Figura </w:t>
      </w:r>
      <w:r w:rsidRPr="005E6899">
        <w:rPr>
          <w:rFonts w:ascii="Arial" w:hAnsi="Arial" w:cs="Arial"/>
          <w:b/>
          <w:bCs/>
          <w:color w:val="000000" w:themeColor="text1"/>
          <w:sz w:val="20"/>
          <w:szCs w:val="20"/>
        </w:rPr>
        <w:fldChar w:fldCharType="begin"/>
      </w:r>
      <w:r w:rsidRPr="005E6899">
        <w:rPr>
          <w:rFonts w:ascii="Arial" w:hAnsi="Arial" w:cs="Arial"/>
          <w:b/>
          <w:bCs/>
          <w:color w:val="000000" w:themeColor="text1"/>
          <w:sz w:val="20"/>
          <w:szCs w:val="20"/>
        </w:rPr>
        <w:instrText xml:space="preserve"> SEQ Figura \* ARABIC </w:instrText>
      </w:r>
      <w:r w:rsidRPr="005E6899">
        <w:rPr>
          <w:rFonts w:ascii="Arial" w:hAnsi="Arial" w:cs="Arial"/>
          <w:b/>
          <w:bCs/>
          <w:color w:val="000000" w:themeColor="text1"/>
          <w:sz w:val="20"/>
          <w:szCs w:val="20"/>
        </w:rPr>
        <w:fldChar w:fldCharType="separate"/>
      </w:r>
      <w:r w:rsidR="00CF0D7C">
        <w:rPr>
          <w:rFonts w:ascii="Arial" w:hAnsi="Arial" w:cs="Arial"/>
          <w:b/>
          <w:bCs/>
          <w:noProof/>
          <w:color w:val="000000" w:themeColor="text1"/>
          <w:sz w:val="20"/>
          <w:szCs w:val="20"/>
        </w:rPr>
        <w:t>37</w:t>
      </w:r>
      <w:r w:rsidRPr="005E6899">
        <w:rPr>
          <w:rFonts w:ascii="Arial" w:hAnsi="Arial" w:cs="Arial"/>
          <w:b/>
          <w:bCs/>
          <w:color w:val="000000" w:themeColor="text1"/>
          <w:sz w:val="20"/>
          <w:szCs w:val="20"/>
        </w:rPr>
        <w:fldChar w:fldCharType="end"/>
      </w:r>
      <w:r w:rsidRPr="005E6899">
        <w:rPr>
          <w:rFonts w:ascii="Arial" w:hAnsi="Arial" w:cs="Arial"/>
          <w:b/>
          <w:bCs/>
          <w:color w:val="000000" w:themeColor="text1"/>
          <w:sz w:val="20"/>
          <w:szCs w:val="20"/>
        </w:rPr>
        <w:t xml:space="preserve"> - Box </w:t>
      </w:r>
      <w:proofErr w:type="spellStart"/>
      <w:r w:rsidRPr="005E6899">
        <w:rPr>
          <w:rFonts w:ascii="Arial" w:hAnsi="Arial" w:cs="Arial"/>
          <w:b/>
          <w:bCs/>
          <w:color w:val="000000" w:themeColor="text1"/>
          <w:sz w:val="20"/>
          <w:szCs w:val="20"/>
        </w:rPr>
        <w:t>plots</w:t>
      </w:r>
      <w:proofErr w:type="spellEnd"/>
      <w:r w:rsidRPr="005E6899">
        <w:rPr>
          <w:rFonts w:ascii="Arial" w:hAnsi="Arial" w:cs="Arial"/>
          <w:b/>
          <w:bCs/>
          <w:color w:val="000000" w:themeColor="text1"/>
          <w:sz w:val="20"/>
          <w:szCs w:val="20"/>
        </w:rPr>
        <w:t xml:space="preserve"> para cada propriedade para cada cluster modelado pelo GMM.</w:t>
      </w:r>
    </w:p>
    <w:p w14:paraId="612872EE" w14:textId="0F926FF2" w:rsidR="00C11632" w:rsidRDefault="00C11632" w:rsidP="00C11632"/>
    <w:p w14:paraId="7FDD3D6C" w14:textId="7D7A7C58" w:rsidR="00C11632" w:rsidRDefault="00C11632" w:rsidP="00C11632"/>
    <w:p w14:paraId="5F012564" w14:textId="5420F4B5" w:rsidR="00C11632" w:rsidRDefault="00C11632" w:rsidP="00C11632"/>
    <w:p w14:paraId="0F58B2A7" w14:textId="0113188D" w:rsidR="00C11632" w:rsidRDefault="00C11632" w:rsidP="00C11632"/>
    <w:p w14:paraId="54A1867A" w14:textId="7EC39E7A" w:rsidR="00C11632" w:rsidRDefault="00C11632" w:rsidP="00C11632"/>
    <w:p w14:paraId="31A3A77B" w14:textId="076B4B0D" w:rsidR="00C11632" w:rsidRDefault="00C11632" w:rsidP="00C11632"/>
    <w:p w14:paraId="3A2AEFB0" w14:textId="16D869FD" w:rsidR="00C11632" w:rsidRDefault="00C11632" w:rsidP="00C11632"/>
    <w:p w14:paraId="0766B9FF" w14:textId="4552E3AF" w:rsidR="00C11632" w:rsidRDefault="00C11632" w:rsidP="00C11632"/>
    <w:p w14:paraId="17F59C53" w14:textId="447AD745" w:rsidR="00CF0D7C" w:rsidRDefault="00CF0D7C" w:rsidP="00C11632"/>
    <w:p w14:paraId="37A157F8" w14:textId="43B8A022" w:rsidR="00CF0D7C" w:rsidRDefault="00CF0D7C" w:rsidP="00C11632"/>
    <w:p w14:paraId="1CE4066E" w14:textId="72D767C6" w:rsidR="00CF0D7C" w:rsidRDefault="00CF0D7C" w:rsidP="00C11632"/>
    <w:p w14:paraId="4CB51183" w14:textId="596DAEB9" w:rsidR="00CF0D7C" w:rsidRDefault="00CF0D7C" w:rsidP="00C11632"/>
    <w:p w14:paraId="5FD4CAC5" w14:textId="0173C010" w:rsidR="00CF0D7C" w:rsidRDefault="00CF0D7C" w:rsidP="00C11632"/>
    <w:p w14:paraId="17BD723D" w14:textId="77777777" w:rsidR="00CF0D7C" w:rsidRDefault="00CF0D7C" w:rsidP="00CF0D7C">
      <w:pPr>
        <w:keepNext/>
      </w:pPr>
      <w:r>
        <w:rPr>
          <w:noProof/>
        </w:rPr>
        <w:lastRenderedPageBreak/>
        <w:drawing>
          <wp:inline distT="0" distB="0" distL="0" distR="0" wp14:anchorId="0E0EB42E" wp14:editId="70DA89C3">
            <wp:extent cx="5768340" cy="6627495"/>
            <wp:effectExtent l="0" t="0" r="3810" b="1905"/>
            <wp:docPr id="39" name="Imagem 39" descr="Uma imagem contendo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8.png"/>
                    <pic:cNvPicPr/>
                  </pic:nvPicPr>
                  <pic:blipFill>
                    <a:blip r:embed="rId54">
                      <a:extLst>
                        <a:ext uri="{28A0092B-C50C-407E-A947-70E740481C1C}">
                          <a14:useLocalDpi xmlns:a14="http://schemas.microsoft.com/office/drawing/2010/main" val="0"/>
                        </a:ext>
                      </a:extLst>
                    </a:blip>
                    <a:stretch>
                      <a:fillRect/>
                    </a:stretch>
                  </pic:blipFill>
                  <pic:spPr>
                    <a:xfrm>
                      <a:off x="0" y="0"/>
                      <a:ext cx="5768340" cy="6627495"/>
                    </a:xfrm>
                    <a:prstGeom prst="rect">
                      <a:avLst/>
                    </a:prstGeom>
                  </pic:spPr>
                </pic:pic>
              </a:graphicData>
            </a:graphic>
          </wp:inline>
        </w:drawing>
      </w:r>
    </w:p>
    <w:p w14:paraId="509BC6C8" w14:textId="4D71E7BC" w:rsidR="00CF0D7C" w:rsidRPr="00CF0D7C" w:rsidRDefault="00CF0D7C" w:rsidP="00CF0D7C">
      <w:pPr>
        <w:pStyle w:val="Legenda"/>
        <w:rPr>
          <w:b/>
          <w:bCs/>
          <w:color w:val="000000" w:themeColor="text1"/>
          <w:sz w:val="20"/>
          <w:szCs w:val="20"/>
        </w:rPr>
      </w:pPr>
      <w:r w:rsidRPr="00CF0D7C">
        <w:rPr>
          <w:b/>
          <w:bCs/>
          <w:color w:val="000000" w:themeColor="text1"/>
          <w:sz w:val="20"/>
          <w:szCs w:val="20"/>
        </w:rPr>
        <w:t xml:space="preserve">Figura </w:t>
      </w:r>
      <w:r w:rsidRPr="00CF0D7C">
        <w:rPr>
          <w:b/>
          <w:bCs/>
          <w:color w:val="000000" w:themeColor="text1"/>
          <w:sz w:val="20"/>
          <w:szCs w:val="20"/>
        </w:rPr>
        <w:fldChar w:fldCharType="begin"/>
      </w:r>
      <w:r w:rsidRPr="00CF0D7C">
        <w:rPr>
          <w:b/>
          <w:bCs/>
          <w:color w:val="000000" w:themeColor="text1"/>
          <w:sz w:val="20"/>
          <w:szCs w:val="20"/>
        </w:rPr>
        <w:instrText xml:space="preserve"> SEQ Figura \* ARABIC </w:instrText>
      </w:r>
      <w:r w:rsidRPr="00CF0D7C">
        <w:rPr>
          <w:b/>
          <w:bCs/>
          <w:color w:val="000000" w:themeColor="text1"/>
          <w:sz w:val="20"/>
          <w:szCs w:val="20"/>
        </w:rPr>
        <w:fldChar w:fldCharType="separate"/>
      </w:r>
      <w:r w:rsidRPr="00CF0D7C">
        <w:rPr>
          <w:b/>
          <w:bCs/>
          <w:noProof/>
          <w:color w:val="000000" w:themeColor="text1"/>
          <w:sz w:val="20"/>
          <w:szCs w:val="20"/>
        </w:rPr>
        <w:t>38</w:t>
      </w:r>
      <w:r w:rsidRPr="00CF0D7C">
        <w:rPr>
          <w:b/>
          <w:bCs/>
          <w:color w:val="000000" w:themeColor="text1"/>
          <w:sz w:val="20"/>
          <w:szCs w:val="20"/>
        </w:rPr>
        <w:fldChar w:fldCharType="end"/>
      </w:r>
      <w:r w:rsidRPr="00CF0D7C">
        <w:rPr>
          <w:b/>
          <w:bCs/>
          <w:color w:val="000000" w:themeColor="text1"/>
          <w:sz w:val="20"/>
          <w:szCs w:val="20"/>
        </w:rPr>
        <w:t xml:space="preserve"> – Mapa e perfil com a probabilidade de cada célula pertencer ao Cluster 1 ou ao Cluster 2.</w:t>
      </w:r>
    </w:p>
    <w:p w14:paraId="62F09D31" w14:textId="60FF0523" w:rsidR="00C11632" w:rsidRDefault="00C11632" w:rsidP="00C11632"/>
    <w:p w14:paraId="32750355" w14:textId="3F828120" w:rsidR="00C11632" w:rsidRDefault="00C11632" w:rsidP="00C11632"/>
    <w:p w14:paraId="0CA08491" w14:textId="73AA8599" w:rsidR="00C11632" w:rsidRDefault="00C11632" w:rsidP="00C11632"/>
    <w:p w14:paraId="6FD4412E" w14:textId="59DDCDC6" w:rsidR="00C11632" w:rsidRDefault="00C11632" w:rsidP="00C11632"/>
    <w:p w14:paraId="2D2C15B3" w14:textId="40A9FB7F" w:rsidR="00C11632" w:rsidRDefault="00C11632" w:rsidP="00C11632"/>
    <w:p w14:paraId="5421FF71" w14:textId="4A679109" w:rsidR="00C11632" w:rsidRDefault="00C11632" w:rsidP="00C11632"/>
    <w:p w14:paraId="0233E475" w14:textId="2EA4BEE9" w:rsidR="00C11632" w:rsidRDefault="00C11632" w:rsidP="00C11632"/>
    <w:p w14:paraId="013CCD43" w14:textId="08C9B308" w:rsidR="00C11632" w:rsidRDefault="00C11632" w:rsidP="00C11632"/>
    <w:p w14:paraId="3CE5DEBC" w14:textId="77777777" w:rsidR="00C11632" w:rsidRPr="00C11632" w:rsidRDefault="00C11632" w:rsidP="00C11632"/>
    <w:p w14:paraId="5530BE58" w14:textId="6352E3D8" w:rsidR="009A79D6" w:rsidRPr="009A79D6" w:rsidRDefault="009A79D6" w:rsidP="00B370CB">
      <w:pPr>
        <w:pStyle w:val="PargrafodaLista"/>
        <w:numPr>
          <w:ilvl w:val="1"/>
          <w:numId w:val="4"/>
        </w:numPr>
        <w:outlineLvl w:val="1"/>
        <w:rPr>
          <w:rFonts w:ascii="Arial" w:hAnsi="Arial" w:cs="Arial"/>
          <w:b/>
          <w:sz w:val="24"/>
          <w:szCs w:val="24"/>
        </w:rPr>
      </w:pPr>
      <w:bookmarkStart w:id="97" w:name="_Toc49705845"/>
      <w:r>
        <w:rPr>
          <w:rFonts w:ascii="Arial" w:hAnsi="Arial" w:cs="Arial"/>
          <w:b/>
          <w:sz w:val="24"/>
          <w:szCs w:val="24"/>
        </w:rPr>
        <w:t>Cálculos de Volume</w:t>
      </w:r>
      <w:bookmarkEnd w:id="97"/>
    </w:p>
    <w:p w14:paraId="6560ABFD" w14:textId="77777777" w:rsidR="009A79D6" w:rsidRDefault="009A79D6" w:rsidP="009A79D6">
      <w:pPr>
        <w:rPr>
          <w:rFonts w:ascii="Arial" w:hAnsi="Arial" w:cs="Arial"/>
          <w:sz w:val="24"/>
          <w:szCs w:val="24"/>
        </w:rPr>
      </w:pPr>
    </w:p>
    <w:p w14:paraId="66A96FB9" w14:textId="5524598D"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 classificador GMM</w:t>
      </w:r>
      <w:r w:rsidR="0089262C">
        <w:rPr>
          <w:rFonts w:ascii="Arial" w:hAnsi="Arial" w:cs="Arial"/>
          <w:sz w:val="24"/>
          <w:szCs w:val="24"/>
        </w:rPr>
        <w:t>.</w:t>
      </w:r>
      <w:r w:rsidR="00C968BB">
        <w:rPr>
          <w:rFonts w:ascii="Arial" w:hAnsi="Arial" w:cs="Arial"/>
          <w:sz w:val="24"/>
          <w:szCs w:val="24"/>
        </w:rPr>
        <w:t xml:space="preserve"> </w:t>
      </w:r>
      <w:r w:rsidR="0089262C">
        <w:rPr>
          <w:rFonts w:ascii="Arial" w:hAnsi="Arial" w:cs="Arial"/>
          <w:sz w:val="24"/>
          <w:szCs w:val="24"/>
        </w:rPr>
        <w:t>P</w:t>
      </w:r>
      <w:r w:rsidR="00C968BB">
        <w:rPr>
          <w:rFonts w:ascii="Arial" w:hAnsi="Arial" w:cs="Arial"/>
          <w:sz w:val="24"/>
          <w:szCs w:val="24"/>
        </w:rPr>
        <w:t>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w:t>
      </w:r>
      <w:r w:rsidR="0089262C">
        <w:rPr>
          <w:rFonts w:ascii="Arial" w:hAnsi="Arial" w:cs="Arial"/>
          <w:sz w:val="24"/>
          <w:szCs w:val="24"/>
        </w:rPr>
        <w:t>C</w:t>
      </w:r>
      <w:r w:rsidR="005341BA">
        <w:rPr>
          <w:rFonts w:ascii="Arial" w:hAnsi="Arial" w:cs="Arial"/>
          <w:sz w:val="24"/>
          <w:szCs w:val="24"/>
        </w:rPr>
        <w:t>aso 0, ou controle</w:t>
      </w:r>
      <w:r w:rsidR="0089262C">
        <w:rPr>
          <w:rFonts w:ascii="Arial" w:hAnsi="Arial" w:cs="Arial"/>
          <w:sz w:val="24"/>
          <w:szCs w:val="24"/>
        </w:rPr>
        <w:t>,</w:t>
      </w:r>
      <w:r w:rsidR="005341BA">
        <w:rPr>
          <w:rFonts w:ascii="Arial" w:hAnsi="Arial" w:cs="Arial"/>
          <w:sz w:val="24"/>
          <w:szCs w:val="24"/>
        </w:rPr>
        <w:t xml:space="preserve"> </w:t>
      </w:r>
      <w:r w:rsidR="0089262C">
        <w:rPr>
          <w:rFonts w:ascii="Arial" w:hAnsi="Arial" w:cs="Arial"/>
          <w:sz w:val="24"/>
          <w:szCs w:val="24"/>
        </w:rPr>
        <w:t>obtém</w:t>
      </w:r>
      <w:r w:rsidR="005341BA">
        <w:rPr>
          <w:rFonts w:ascii="Arial" w:hAnsi="Arial" w:cs="Arial"/>
          <w:sz w:val="24"/>
          <w:szCs w:val="24"/>
        </w:rPr>
        <w:t xml:space="preserve"> 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w:t>
      </w:r>
    </w:p>
    <w:p w14:paraId="6E8C5F92" w14:textId="6B17418A" w:rsidR="009B33CE" w:rsidRDefault="009B33CE" w:rsidP="00FD4D18">
      <w:pPr>
        <w:spacing w:line="360" w:lineRule="auto"/>
        <w:ind w:left="708" w:firstLine="708"/>
        <w:jc w:val="both"/>
        <w:rPr>
          <w:rFonts w:ascii="Arial" w:hAnsi="Arial" w:cs="Arial"/>
          <w:sz w:val="24"/>
          <w:szCs w:val="24"/>
        </w:rPr>
      </w:pPr>
      <w:r>
        <w:rPr>
          <w:rFonts w:ascii="Arial" w:hAnsi="Arial" w:cs="Arial"/>
          <w:sz w:val="24"/>
          <w:szCs w:val="24"/>
        </w:rPr>
        <w:t>Os Casos 1, 2 e 3 utilizam valores de N/G derivados de valores de corte (</w:t>
      </w:r>
      <w:proofErr w:type="spellStart"/>
      <w:r>
        <w:rPr>
          <w:rFonts w:ascii="Arial" w:hAnsi="Arial" w:cs="Arial"/>
          <w:sz w:val="24"/>
          <w:szCs w:val="24"/>
        </w:rPr>
        <w:t>cut-offs</w:t>
      </w:r>
      <w:proofErr w:type="spellEnd"/>
      <w:r>
        <w:rPr>
          <w:rFonts w:ascii="Arial" w:hAnsi="Arial" w:cs="Arial"/>
          <w:sz w:val="24"/>
          <w:szCs w:val="24"/>
        </w:rPr>
        <w:t>) baseados em diferentes percentis de PHIE e SW. Para o Caso 1, é atribuído N/G de 1 para todas as células que tenham PHIE superior que o valor de percentil de 50% para todo o reservatório e, ao mesmo tempo, tenham valor de SW menor que o valor de percentil de 50%. De maneira equivalente, os Casos 2 e 3 fazem o mesmo com percentis de 70% e 90%, respectivamente.</w:t>
      </w:r>
    </w:p>
    <w:p w14:paraId="763A4E2E" w14:textId="3C6FA24B" w:rsidR="008047C4" w:rsidRDefault="00373797" w:rsidP="00FD4D18">
      <w:pPr>
        <w:spacing w:line="360" w:lineRule="auto"/>
        <w:ind w:left="708" w:firstLine="708"/>
        <w:jc w:val="both"/>
        <w:rPr>
          <w:rFonts w:ascii="Arial" w:hAnsi="Arial" w:cs="Arial"/>
          <w:sz w:val="24"/>
          <w:szCs w:val="24"/>
        </w:rPr>
      </w:pPr>
      <w:r>
        <w:rPr>
          <w:rFonts w:ascii="Arial" w:hAnsi="Arial" w:cs="Arial"/>
          <w:sz w:val="24"/>
          <w:szCs w:val="24"/>
        </w:rPr>
        <w:t>Levando em conta as interpretações realizadas sobre as classificações realizadas pelo GMM, o</w:t>
      </w:r>
      <w:r w:rsidR="008047C4">
        <w:rPr>
          <w:rFonts w:ascii="Arial" w:hAnsi="Arial" w:cs="Arial"/>
          <w:sz w:val="24"/>
          <w:szCs w:val="24"/>
        </w:rPr>
        <w:t xml:space="preserve"> Caso 4 </w:t>
      </w:r>
      <w:proofErr w:type="spellStart"/>
      <w:r w:rsidR="008047C4">
        <w:rPr>
          <w:rFonts w:ascii="Arial" w:hAnsi="Arial" w:cs="Arial"/>
          <w:sz w:val="24"/>
          <w:szCs w:val="24"/>
        </w:rPr>
        <w:t>cálcula</w:t>
      </w:r>
      <w:proofErr w:type="spellEnd"/>
      <w:r w:rsidR="008047C4">
        <w:rPr>
          <w:rFonts w:ascii="Arial" w:hAnsi="Arial" w:cs="Arial"/>
          <w:sz w:val="24"/>
          <w:szCs w:val="24"/>
        </w:rPr>
        <w:t xml:space="preserve"> o valor de HCPV presente nas Classes 1 e 2 do GMM, atribuindo valores booleanos de N/G de acordo com a classe em cada célula se encontra.</w:t>
      </w:r>
      <w:r>
        <w:rPr>
          <w:rFonts w:ascii="Arial" w:hAnsi="Arial" w:cs="Arial"/>
          <w:sz w:val="24"/>
          <w:szCs w:val="24"/>
        </w:rPr>
        <w:t xml:space="preserve"> Uma vez que a Classe 0 foi interpretada como um intervalor com presença de </w:t>
      </w:r>
      <w:proofErr w:type="spellStart"/>
      <w:r>
        <w:rPr>
          <w:rFonts w:ascii="Arial" w:hAnsi="Arial" w:cs="Arial"/>
          <w:sz w:val="24"/>
          <w:szCs w:val="24"/>
        </w:rPr>
        <w:t>microporosidade</w:t>
      </w:r>
      <w:proofErr w:type="spellEnd"/>
      <w:r>
        <w:rPr>
          <w:rFonts w:ascii="Arial" w:hAnsi="Arial" w:cs="Arial"/>
          <w:sz w:val="24"/>
          <w:szCs w:val="24"/>
        </w:rPr>
        <w:t>, atribui-se N/G de 0 para as células atribuídas a tal classe.</w:t>
      </w:r>
      <w:r w:rsidR="008047C4">
        <w:rPr>
          <w:rFonts w:ascii="Arial" w:hAnsi="Arial" w:cs="Arial"/>
          <w:sz w:val="24"/>
          <w:szCs w:val="24"/>
        </w:rPr>
        <w:t xml:space="preserve"> O Caso 5, no entanto, utiliza a probabilidade de cada célula não pertencer a Classe 0</w:t>
      </w:r>
      <w:r>
        <w:rPr>
          <w:rFonts w:ascii="Arial" w:hAnsi="Arial" w:cs="Arial"/>
          <w:sz w:val="24"/>
          <w:szCs w:val="24"/>
        </w:rPr>
        <w:t xml:space="preserve"> como N/G, atribuindo valores contínuos entre 0 e 1 para cada célula.</w:t>
      </w:r>
      <w:r w:rsidR="008047C4">
        <w:rPr>
          <w:rFonts w:ascii="Arial" w:hAnsi="Arial" w:cs="Arial"/>
          <w:sz w:val="24"/>
          <w:szCs w:val="24"/>
        </w:rPr>
        <w:t xml:space="preserve"> </w:t>
      </w:r>
    </w:p>
    <w:p w14:paraId="6C821BE3" w14:textId="5FB300C6" w:rsidR="00FD4D18" w:rsidRPr="00FD4D18" w:rsidRDefault="00FD4D18" w:rsidP="00FD4D18">
      <w:pPr>
        <w:pStyle w:val="Legenda"/>
        <w:keepNext/>
        <w:jc w:val="center"/>
        <w:rPr>
          <w:rFonts w:ascii="Arial" w:hAnsi="Arial" w:cs="Arial"/>
          <w:b/>
          <w:bCs/>
          <w:color w:val="000000" w:themeColor="text1"/>
          <w:sz w:val="20"/>
          <w:szCs w:val="20"/>
        </w:rPr>
      </w:pPr>
      <w:bookmarkStart w:id="98"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9</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98"/>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289ED43E">
            <wp:extent cx="3147892" cy="9040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a:extLst>
                        <a:ext uri="{28A0092B-C50C-407E-A947-70E740481C1C}">
                          <a14:useLocalDpi xmlns:a14="http://schemas.microsoft.com/office/drawing/2010/main" val="0"/>
                        </a:ext>
                      </a:extLst>
                    </a:blip>
                    <a:stretch>
                      <a:fillRect/>
                    </a:stretch>
                  </pic:blipFill>
                  <pic:spPr>
                    <a:xfrm>
                      <a:off x="0" y="0"/>
                      <a:ext cx="3189777" cy="916124"/>
                    </a:xfrm>
                    <a:prstGeom prst="rect">
                      <a:avLst/>
                    </a:prstGeom>
                  </pic:spPr>
                </pic:pic>
              </a:graphicData>
            </a:graphic>
          </wp:inline>
        </w:drawing>
      </w:r>
    </w:p>
    <w:p w14:paraId="58A90117" w14:textId="7DDF8C18" w:rsidR="00FD4D18" w:rsidRPr="00FD4D18" w:rsidRDefault="00FD4D18" w:rsidP="00FD4D18">
      <w:pPr>
        <w:pStyle w:val="Legenda"/>
        <w:keepNext/>
        <w:jc w:val="center"/>
        <w:rPr>
          <w:rFonts w:ascii="Arial" w:hAnsi="Arial" w:cs="Arial"/>
          <w:b/>
          <w:bCs/>
          <w:color w:val="000000" w:themeColor="text1"/>
          <w:sz w:val="20"/>
          <w:szCs w:val="20"/>
        </w:rPr>
      </w:pPr>
      <w:bookmarkStart w:id="99"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99"/>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7EBF42F5">
            <wp:extent cx="4298950" cy="3346388"/>
            <wp:effectExtent l="0" t="0" r="635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4310942" cy="3355723"/>
                    </a:xfrm>
                    <a:prstGeom prst="rect">
                      <a:avLst/>
                    </a:prstGeom>
                  </pic:spPr>
                </pic:pic>
              </a:graphicData>
            </a:graphic>
          </wp:inline>
        </w:drawing>
      </w:r>
    </w:p>
    <w:p w14:paraId="45AF8D30" w14:textId="4370C93C" w:rsidR="00C3373D" w:rsidRPr="00066544" w:rsidRDefault="00C3373D" w:rsidP="00066544">
      <w:pPr>
        <w:pStyle w:val="Legenda"/>
        <w:keepNext/>
        <w:jc w:val="center"/>
        <w:rPr>
          <w:rFonts w:ascii="Arial" w:hAnsi="Arial" w:cs="Arial"/>
          <w:b/>
          <w:bCs/>
          <w:color w:val="000000" w:themeColor="text1"/>
          <w:sz w:val="20"/>
          <w:szCs w:val="20"/>
        </w:rPr>
      </w:pPr>
      <w:bookmarkStart w:id="100" w:name="_Toc32229570"/>
      <w:r w:rsidRPr="00066544">
        <w:rPr>
          <w:rFonts w:ascii="Arial" w:hAnsi="Arial" w:cs="Arial"/>
          <w:b/>
          <w:bCs/>
          <w:color w:val="000000" w:themeColor="text1"/>
          <w:sz w:val="20"/>
          <w:szCs w:val="20"/>
        </w:rPr>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11</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 xml:space="preserve">Valores percentuais indicam a </w:t>
      </w:r>
      <w:r w:rsidR="00066544" w:rsidRPr="00066544">
        <w:rPr>
          <w:rFonts w:ascii="Arial" w:hAnsi="Arial" w:cs="Arial"/>
          <w:b/>
          <w:bCs/>
          <w:color w:val="000000" w:themeColor="text1"/>
          <w:sz w:val="20"/>
          <w:szCs w:val="20"/>
        </w:rPr>
        <w:lastRenderedPageBreak/>
        <w:t>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100"/>
    </w:p>
    <w:p w14:paraId="3BE9DA7F" w14:textId="76A5E236" w:rsidR="00B351FE" w:rsidRDefault="00C3373D" w:rsidP="00307037">
      <w:pPr>
        <w:spacing w:line="360" w:lineRule="auto"/>
        <w:jc w:val="center"/>
        <w:rPr>
          <w:rFonts w:ascii="Arial" w:hAnsi="Arial" w:cs="Arial"/>
          <w:sz w:val="24"/>
          <w:szCs w:val="24"/>
        </w:rPr>
      </w:pPr>
      <w:r>
        <w:rPr>
          <w:rFonts w:ascii="Arial" w:hAnsi="Arial" w:cs="Arial"/>
          <w:noProof/>
          <w:sz w:val="24"/>
          <w:szCs w:val="24"/>
        </w:rPr>
        <w:drawing>
          <wp:inline distT="0" distB="0" distL="0" distR="0" wp14:anchorId="14464787" wp14:editId="7F04D54D">
            <wp:extent cx="3781425" cy="140210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3812648" cy="1413678"/>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74AC7E0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porosidade efetiva quanto para saturação de água, o Caso 2 atribui a cada célula o valor médio de</w:t>
      </w:r>
      <w:r w:rsidR="00F76B70">
        <w:rPr>
          <w:rFonts w:ascii="Arial" w:hAnsi="Arial" w:cs="Arial"/>
          <w:sz w:val="24"/>
          <w:szCs w:val="24"/>
        </w:rPr>
        <w:t xml:space="preserve"> </w:t>
      </w:r>
      <w:r w:rsidR="00F1260D">
        <w:rPr>
          <w:rFonts w:ascii="Arial" w:hAnsi="Arial" w:cs="Arial"/>
          <w:sz w:val="24"/>
          <w:szCs w:val="24"/>
        </w:rPr>
        <w:t>porosidade efetiva no reservatório e o Caso 3 faz o mesmo para o valor médio de saturação de 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w:t>
      </w:r>
      <w:r w:rsidR="00F1260D">
        <w:rPr>
          <w:rFonts w:ascii="Arial" w:hAnsi="Arial" w:cs="Arial"/>
          <w:sz w:val="24"/>
          <w:szCs w:val="24"/>
        </w:rPr>
        <w:lastRenderedPageBreak/>
        <w:t xml:space="preserve">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6FD381F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101" w:name="_Toc49705846"/>
      <w:r>
        <w:rPr>
          <w:rFonts w:ascii="Arial" w:eastAsia="Times New Roman" w:hAnsi="Arial" w:cs="Arial"/>
          <w:b/>
          <w:sz w:val="28"/>
          <w:szCs w:val="28"/>
        </w:rPr>
        <w:t>CONCLUSÕES</w:t>
      </w:r>
      <w:bookmarkStart w:id="102" w:name="_Hlk12832429"/>
      <w:bookmarkEnd w:id="101"/>
    </w:p>
    <w:bookmarkEnd w:id="102"/>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lastRenderedPageBreak/>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Nota-se, no entanto, que não necessariamente o comportamento observado pelos classificadores será sempre observado. Embora a técnica de Mapas Auto-</w:t>
      </w:r>
      <w:r>
        <w:rPr>
          <w:rFonts w:ascii="Arial" w:hAnsi="Arial" w:cs="Arial"/>
          <w:sz w:val="24"/>
          <w:szCs w:val="24"/>
        </w:rPr>
        <w:lastRenderedPageBreak/>
        <w:t>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103" w:name="_Toc49705847"/>
      <w:r>
        <w:rPr>
          <w:rFonts w:ascii="Arial" w:eastAsia="Times New Roman" w:hAnsi="Arial" w:cs="Arial"/>
          <w:b/>
          <w:sz w:val="28"/>
          <w:szCs w:val="28"/>
        </w:rPr>
        <w:t>REFERÊNCIAS BIBLIOGRÁFICAS</w:t>
      </w:r>
      <w:bookmarkEnd w:id="103"/>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A. 1998. Seismic study of the Mesozoic carbonate basement around Mt. Somma–Vesuvius,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lastRenderedPageBreak/>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E6D92" w:rsidRDefault="00540F04" w:rsidP="00540F04">
      <w:pPr>
        <w:pStyle w:val="PargrafodaLista"/>
        <w:spacing w:before="240" w:line="360" w:lineRule="auto"/>
        <w:ind w:left="390"/>
        <w:rPr>
          <w:rFonts w:ascii="Arial" w:eastAsia="Times New Roman" w:hAnsi="Arial" w:cs="Arial"/>
          <w:bCs/>
          <w:lang w:val="en-US"/>
        </w:rPr>
      </w:pPr>
      <w:r w:rsidRPr="00322AB7">
        <w:rPr>
          <w:rFonts w:ascii="Arial" w:eastAsia="Times New Roman" w:hAnsi="Arial" w:cs="Arial"/>
          <w:bCs/>
          <w:lang w:val="en-US"/>
        </w:rPr>
        <w:t xml:space="preserve">ESRI. 2019. How Kriging Works. </w:t>
      </w:r>
      <w:proofErr w:type="spellStart"/>
      <w:r w:rsidRPr="004E6D92">
        <w:rPr>
          <w:rFonts w:ascii="Arial" w:eastAsia="Times New Roman" w:hAnsi="Arial" w:cs="Arial"/>
          <w:bCs/>
          <w:lang w:val="en-US"/>
        </w:rPr>
        <w:t>Disponível</w:t>
      </w:r>
      <w:proofErr w:type="spellEnd"/>
      <w:r w:rsidRPr="004E6D92">
        <w:rPr>
          <w:rFonts w:ascii="Arial" w:eastAsia="Times New Roman" w:hAnsi="Arial" w:cs="Arial"/>
          <w:bCs/>
          <w:lang w:val="en-US"/>
        </w:rPr>
        <w:t xml:space="preserve"> </w:t>
      </w:r>
      <w:proofErr w:type="spellStart"/>
      <w:r w:rsidRPr="004E6D92">
        <w:rPr>
          <w:rFonts w:ascii="Arial" w:eastAsia="Times New Roman" w:hAnsi="Arial" w:cs="Arial"/>
          <w:bCs/>
          <w:lang w:val="en-US"/>
        </w:rPr>
        <w:t>em</w:t>
      </w:r>
      <w:proofErr w:type="spellEnd"/>
      <w:r w:rsidRPr="004E6D92">
        <w:rPr>
          <w:rFonts w:ascii="Arial" w:eastAsia="Times New Roman" w:hAnsi="Arial" w:cs="Arial"/>
          <w:bCs/>
          <w:lang w:val="en-US"/>
        </w:rPr>
        <w:t>: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lastRenderedPageBreak/>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4E6D92">
        <w:rPr>
          <w:rFonts w:ascii="Arial" w:eastAsia="Times New Roman" w:hAnsi="Arial" w:cs="Arial"/>
          <w:bCs/>
          <w:lang w:val="en-US"/>
        </w:rPr>
        <w:t>Leite</w:t>
      </w:r>
      <w:proofErr w:type="spellEnd"/>
      <w:r w:rsidRPr="004E6D92">
        <w:rPr>
          <w:rFonts w:ascii="Arial" w:eastAsia="Times New Roman" w:hAnsi="Arial" w:cs="Arial"/>
          <w:bCs/>
          <w:lang w:val="en-US"/>
        </w:rPr>
        <w:t xml:space="preserv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F. B. 2015. The impact of Archie's parameters in the calculation of water saturation for carbonate reservoir, Campos Basin, 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lastRenderedPageBreak/>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58"/>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02DBEE" w14:textId="77777777" w:rsidR="00EC6896" w:rsidRDefault="00EC6896" w:rsidP="00DD5D20">
      <w:pPr>
        <w:spacing w:after="0" w:line="240" w:lineRule="auto"/>
      </w:pPr>
      <w:r>
        <w:separator/>
      </w:r>
    </w:p>
  </w:endnote>
  <w:endnote w:type="continuationSeparator" w:id="0">
    <w:p w14:paraId="4A799FEE" w14:textId="77777777" w:rsidR="00EC6896" w:rsidRDefault="00EC6896"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0598478"/>
      <w:docPartObj>
        <w:docPartGallery w:val="Page Numbers (Bottom of Page)"/>
        <w:docPartUnique/>
      </w:docPartObj>
    </w:sdtPr>
    <w:sdtEndPr>
      <w:rPr>
        <w:noProof/>
      </w:rPr>
    </w:sdtEndPr>
    <w:sdtContent>
      <w:p w14:paraId="384214BB" w14:textId="67A4188D" w:rsidR="00B00B5D" w:rsidRDefault="00B00B5D">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B00B5D" w:rsidRDefault="00B00B5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3208F6" w14:textId="77777777" w:rsidR="00EC6896" w:rsidRDefault="00EC6896" w:rsidP="00DD5D20">
      <w:pPr>
        <w:spacing w:after="0" w:line="240" w:lineRule="auto"/>
      </w:pPr>
      <w:r>
        <w:separator/>
      </w:r>
    </w:p>
  </w:footnote>
  <w:footnote w:type="continuationSeparator" w:id="0">
    <w:p w14:paraId="66A186E7" w14:textId="77777777" w:rsidR="00EC6896" w:rsidRDefault="00EC6896"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0051D"/>
    <w:rsid w:val="00016AF6"/>
    <w:rsid w:val="000223BA"/>
    <w:rsid w:val="0002355C"/>
    <w:rsid w:val="00024218"/>
    <w:rsid w:val="00024484"/>
    <w:rsid w:val="0003252D"/>
    <w:rsid w:val="00035036"/>
    <w:rsid w:val="00036911"/>
    <w:rsid w:val="000379D6"/>
    <w:rsid w:val="000427D7"/>
    <w:rsid w:val="00043CC3"/>
    <w:rsid w:val="00044835"/>
    <w:rsid w:val="00046893"/>
    <w:rsid w:val="0005149E"/>
    <w:rsid w:val="0005577D"/>
    <w:rsid w:val="00057DD7"/>
    <w:rsid w:val="000604E2"/>
    <w:rsid w:val="00066544"/>
    <w:rsid w:val="00070398"/>
    <w:rsid w:val="00074956"/>
    <w:rsid w:val="00075389"/>
    <w:rsid w:val="00094630"/>
    <w:rsid w:val="000A1FBC"/>
    <w:rsid w:val="000A25AF"/>
    <w:rsid w:val="000A2ADA"/>
    <w:rsid w:val="000B1625"/>
    <w:rsid w:val="000B35CE"/>
    <w:rsid w:val="000B4631"/>
    <w:rsid w:val="000B55C9"/>
    <w:rsid w:val="000B6C23"/>
    <w:rsid w:val="000B75AE"/>
    <w:rsid w:val="000B75D3"/>
    <w:rsid w:val="000C7A18"/>
    <w:rsid w:val="000D23BF"/>
    <w:rsid w:val="000E2FC3"/>
    <w:rsid w:val="000F2998"/>
    <w:rsid w:val="000F2E35"/>
    <w:rsid w:val="000F42CD"/>
    <w:rsid w:val="000F4A9C"/>
    <w:rsid w:val="000F54C8"/>
    <w:rsid w:val="000F5B16"/>
    <w:rsid w:val="000F7271"/>
    <w:rsid w:val="0011005A"/>
    <w:rsid w:val="0011276D"/>
    <w:rsid w:val="001160C7"/>
    <w:rsid w:val="0011650E"/>
    <w:rsid w:val="00126D99"/>
    <w:rsid w:val="001332DB"/>
    <w:rsid w:val="001341A1"/>
    <w:rsid w:val="00136345"/>
    <w:rsid w:val="00140475"/>
    <w:rsid w:val="00140DA9"/>
    <w:rsid w:val="001419C4"/>
    <w:rsid w:val="00144BC8"/>
    <w:rsid w:val="00146384"/>
    <w:rsid w:val="00146FD0"/>
    <w:rsid w:val="0015005E"/>
    <w:rsid w:val="001521BF"/>
    <w:rsid w:val="00162ED1"/>
    <w:rsid w:val="00172601"/>
    <w:rsid w:val="00172A01"/>
    <w:rsid w:val="001767B6"/>
    <w:rsid w:val="00186E32"/>
    <w:rsid w:val="001977E4"/>
    <w:rsid w:val="001A2263"/>
    <w:rsid w:val="001A24A3"/>
    <w:rsid w:val="001A285F"/>
    <w:rsid w:val="001B0DA8"/>
    <w:rsid w:val="001B7D88"/>
    <w:rsid w:val="001C2F7D"/>
    <w:rsid w:val="001C4058"/>
    <w:rsid w:val="001C636D"/>
    <w:rsid w:val="001C7826"/>
    <w:rsid w:val="001D182E"/>
    <w:rsid w:val="001E156A"/>
    <w:rsid w:val="001E1B9A"/>
    <w:rsid w:val="001E2D45"/>
    <w:rsid w:val="001E3516"/>
    <w:rsid w:val="0020244B"/>
    <w:rsid w:val="002030A8"/>
    <w:rsid w:val="00206CC9"/>
    <w:rsid w:val="00211E0A"/>
    <w:rsid w:val="00211E8E"/>
    <w:rsid w:val="00221102"/>
    <w:rsid w:val="00222AE4"/>
    <w:rsid w:val="00223CF9"/>
    <w:rsid w:val="00227BD7"/>
    <w:rsid w:val="00232DA0"/>
    <w:rsid w:val="00246C80"/>
    <w:rsid w:val="0026381D"/>
    <w:rsid w:val="0026564E"/>
    <w:rsid w:val="00271ED1"/>
    <w:rsid w:val="00277A82"/>
    <w:rsid w:val="00286561"/>
    <w:rsid w:val="00287EB9"/>
    <w:rsid w:val="00292A63"/>
    <w:rsid w:val="00295768"/>
    <w:rsid w:val="002B1CA9"/>
    <w:rsid w:val="002B407F"/>
    <w:rsid w:val="002B4615"/>
    <w:rsid w:val="002B5D86"/>
    <w:rsid w:val="002C3571"/>
    <w:rsid w:val="002C375A"/>
    <w:rsid w:val="002C5B2E"/>
    <w:rsid w:val="002C5D58"/>
    <w:rsid w:val="002C6053"/>
    <w:rsid w:val="002C659A"/>
    <w:rsid w:val="002D150E"/>
    <w:rsid w:val="002D6D65"/>
    <w:rsid w:val="002E104D"/>
    <w:rsid w:val="002E6185"/>
    <w:rsid w:val="002F61C0"/>
    <w:rsid w:val="002F63EE"/>
    <w:rsid w:val="00307037"/>
    <w:rsid w:val="003110CC"/>
    <w:rsid w:val="00322AB7"/>
    <w:rsid w:val="003258A5"/>
    <w:rsid w:val="0032750C"/>
    <w:rsid w:val="00331613"/>
    <w:rsid w:val="003463FA"/>
    <w:rsid w:val="00352561"/>
    <w:rsid w:val="00354126"/>
    <w:rsid w:val="003625E3"/>
    <w:rsid w:val="00366C5C"/>
    <w:rsid w:val="00373797"/>
    <w:rsid w:val="00373D02"/>
    <w:rsid w:val="00377857"/>
    <w:rsid w:val="00382D38"/>
    <w:rsid w:val="00383EE5"/>
    <w:rsid w:val="00387EFF"/>
    <w:rsid w:val="0039263A"/>
    <w:rsid w:val="0039649F"/>
    <w:rsid w:val="003A0B5A"/>
    <w:rsid w:val="003A14DB"/>
    <w:rsid w:val="003B2C75"/>
    <w:rsid w:val="003B4663"/>
    <w:rsid w:val="003B5138"/>
    <w:rsid w:val="003B59AC"/>
    <w:rsid w:val="003B5FAE"/>
    <w:rsid w:val="003D4450"/>
    <w:rsid w:val="003D6CE8"/>
    <w:rsid w:val="003F1982"/>
    <w:rsid w:val="003F3A8D"/>
    <w:rsid w:val="003F4C8F"/>
    <w:rsid w:val="003F4D44"/>
    <w:rsid w:val="003F5204"/>
    <w:rsid w:val="004007EE"/>
    <w:rsid w:val="004019FE"/>
    <w:rsid w:val="00402980"/>
    <w:rsid w:val="00402FE8"/>
    <w:rsid w:val="0040376C"/>
    <w:rsid w:val="00403851"/>
    <w:rsid w:val="00406342"/>
    <w:rsid w:val="0041191B"/>
    <w:rsid w:val="0041224B"/>
    <w:rsid w:val="00414EB6"/>
    <w:rsid w:val="00417679"/>
    <w:rsid w:val="00420141"/>
    <w:rsid w:val="00420BBE"/>
    <w:rsid w:val="00422C09"/>
    <w:rsid w:val="004273EF"/>
    <w:rsid w:val="00434322"/>
    <w:rsid w:val="00434D60"/>
    <w:rsid w:val="00441789"/>
    <w:rsid w:val="00452FAA"/>
    <w:rsid w:val="00453769"/>
    <w:rsid w:val="0045548B"/>
    <w:rsid w:val="00460EE8"/>
    <w:rsid w:val="0046234A"/>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802"/>
    <w:rsid w:val="004D79C7"/>
    <w:rsid w:val="004E3037"/>
    <w:rsid w:val="004E4A4D"/>
    <w:rsid w:val="004E6D92"/>
    <w:rsid w:val="00503DDB"/>
    <w:rsid w:val="005070E9"/>
    <w:rsid w:val="005101E9"/>
    <w:rsid w:val="005133DE"/>
    <w:rsid w:val="0051408F"/>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E6899"/>
    <w:rsid w:val="005F1617"/>
    <w:rsid w:val="005F5862"/>
    <w:rsid w:val="00600289"/>
    <w:rsid w:val="00605318"/>
    <w:rsid w:val="00612500"/>
    <w:rsid w:val="00613E7C"/>
    <w:rsid w:val="006171DC"/>
    <w:rsid w:val="006231D7"/>
    <w:rsid w:val="00624099"/>
    <w:rsid w:val="006413E9"/>
    <w:rsid w:val="006523F0"/>
    <w:rsid w:val="00653DFF"/>
    <w:rsid w:val="006560F0"/>
    <w:rsid w:val="00662D50"/>
    <w:rsid w:val="006637C6"/>
    <w:rsid w:val="00663DB4"/>
    <w:rsid w:val="00667EE7"/>
    <w:rsid w:val="0067092D"/>
    <w:rsid w:val="00671752"/>
    <w:rsid w:val="00680028"/>
    <w:rsid w:val="0068090F"/>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5E59"/>
    <w:rsid w:val="00706DE3"/>
    <w:rsid w:val="007116A6"/>
    <w:rsid w:val="007163A5"/>
    <w:rsid w:val="00720AD1"/>
    <w:rsid w:val="00727F07"/>
    <w:rsid w:val="007316B0"/>
    <w:rsid w:val="00736FE4"/>
    <w:rsid w:val="00744611"/>
    <w:rsid w:val="00744932"/>
    <w:rsid w:val="00745DB8"/>
    <w:rsid w:val="00752D8E"/>
    <w:rsid w:val="00753132"/>
    <w:rsid w:val="0075468F"/>
    <w:rsid w:val="00756A0D"/>
    <w:rsid w:val="00762BD8"/>
    <w:rsid w:val="00767D2F"/>
    <w:rsid w:val="00770949"/>
    <w:rsid w:val="00787083"/>
    <w:rsid w:val="00790F81"/>
    <w:rsid w:val="00791E83"/>
    <w:rsid w:val="007A1D1F"/>
    <w:rsid w:val="007A5FC8"/>
    <w:rsid w:val="007B10EB"/>
    <w:rsid w:val="007B3A53"/>
    <w:rsid w:val="007B3F0F"/>
    <w:rsid w:val="007C69A1"/>
    <w:rsid w:val="007D4D71"/>
    <w:rsid w:val="007D7AFF"/>
    <w:rsid w:val="007E0A24"/>
    <w:rsid w:val="007E199C"/>
    <w:rsid w:val="007E3FC0"/>
    <w:rsid w:val="007F2980"/>
    <w:rsid w:val="007F5195"/>
    <w:rsid w:val="008047C4"/>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262C"/>
    <w:rsid w:val="00896246"/>
    <w:rsid w:val="008A105E"/>
    <w:rsid w:val="008A1AAC"/>
    <w:rsid w:val="008A3D9B"/>
    <w:rsid w:val="008B0772"/>
    <w:rsid w:val="008C1BE4"/>
    <w:rsid w:val="008C47A3"/>
    <w:rsid w:val="008C47CA"/>
    <w:rsid w:val="008D0243"/>
    <w:rsid w:val="008D0FD1"/>
    <w:rsid w:val="008D682F"/>
    <w:rsid w:val="008E06FA"/>
    <w:rsid w:val="008F04A0"/>
    <w:rsid w:val="008F0D6D"/>
    <w:rsid w:val="009035F3"/>
    <w:rsid w:val="00906351"/>
    <w:rsid w:val="0092099E"/>
    <w:rsid w:val="00922D49"/>
    <w:rsid w:val="00932F44"/>
    <w:rsid w:val="009427A9"/>
    <w:rsid w:val="00942EBE"/>
    <w:rsid w:val="00943772"/>
    <w:rsid w:val="00952EDF"/>
    <w:rsid w:val="0096112B"/>
    <w:rsid w:val="00970CDA"/>
    <w:rsid w:val="0097133B"/>
    <w:rsid w:val="009739A9"/>
    <w:rsid w:val="00977449"/>
    <w:rsid w:val="0098160C"/>
    <w:rsid w:val="00986836"/>
    <w:rsid w:val="0099276E"/>
    <w:rsid w:val="009956FB"/>
    <w:rsid w:val="009A1E54"/>
    <w:rsid w:val="009A41D4"/>
    <w:rsid w:val="009A79D6"/>
    <w:rsid w:val="009B108C"/>
    <w:rsid w:val="009B33CE"/>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1B4F"/>
    <w:rsid w:val="00A225E2"/>
    <w:rsid w:val="00A37E15"/>
    <w:rsid w:val="00A43F87"/>
    <w:rsid w:val="00A46923"/>
    <w:rsid w:val="00A47866"/>
    <w:rsid w:val="00A505E2"/>
    <w:rsid w:val="00A53748"/>
    <w:rsid w:val="00A55266"/>
    <w:rsid w:val="00A62B7C"/>
    <w:rsid w:val="00A62BA1"/>
    <w:rsid w:val="00A63D40"/>
    <w:rsid w:val="00A6683E"/>
    <w:rsid w:val="00A674AC"/>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E7C29"/>
    <w:rsid w:val="00AF4CE2"/>
    <w:rsid w:val="00B00B5D"/>
    <w:rsid w:val="00B0423B"/>
    <w:rsid w:val="00B06C22"/>
    <w:rsid w:val="00B07965"/>
    <w:rsid w:val="00B10D46"/>
    <w:rsid w:val="00B17B53"/>
    <w:rsid w:val="00B2069E"/>
    <w:rsid w:val="00B2728B"/>
    <w:rsid w:val="00B27AA7"/>
    <w:rsid w:val="00B30463"/>
    <w:rsid w:val="00B347C3"/>
    <w:rsid w:val="00B34D33"/>
    <w:rsid w:val="00B351FE"/>
    <w:rsid w:val="00B355B2"/>
    <w:rsid w:val="00B370CB"/>
    <w:rsid w:val="00B554E6"/>
    <w:rsid w:val="00B5588D"/>
    <w:rsid w:val="00B60A0E"/>
    <w:rsid w:val="00B6342A"/>
    <w:rsid w:val="00B7388B"/>
    <w:rsid w:val="00B754F3"/>
    <w:rsid w:val="00B92E0F"/>
    <w:rsid w:val="00B97651"/>
    <w:rsid w:val="00BA11F4"/>
    <w:rsid w:val="00BA27BA"/>
    <w:rsid w:val="00BA4F2C"/>
    <w:rsid w:val="00BB08FC"/>
    <w:rsid w:val="00BB1A8C"/>
    <w:rsid w:val="00BB6FA0"/>
    <w:rsid w:val="00BC26F1"/>
    <w:rsid w:val="00BC2DAE"/>
    <w:rsid w:val="00BC3800"/>
    <w:rsid w:val="00BC46CB"/>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1632"/>
    <w:rsid w:val="00C12D85"/>
    <w:rsid w:val="00C143EA"/>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B57BF"/>
    <w:rsid w:val="00CC406A"/>
    <w:rsid w:val="00CD183E"/>
    <w:rsid w:val="00CD33E9"/>
    <w:rsid w:val="00CD4557"/>
    <w:rsid w:val="00CD6CA7"/>
    <w:rsid w:val="00CD732E"/>
    <w:rsid w:val="00CE27B7"/>
    <w:rsid w:val="00CE4546"/>
    <w:rsid w:val="00CE69B3"/>
    <w:rsid w:val="00CE7B94"/>
    <w:rsid w:val="00CF0D7C"/>
    <w:rsid w:val="00D034E6"/>
    <w:rsid w:val="00D03837"/>
    <w:rsid w:val="00D052B6"/>
    <w:rsid w:val="00D104C9"/>
    <w:rsid w:val="00D138FB"/>
    <w:rsid w:val="00D22610"/>
    <w:rsid w:val="00D230EE"/>
    <w:rsid w:val="00D23666"/>
    <w:rsid w:val="00D2431C"/>
    <w:rsid w:val="00D27E07"/>
    <w:rsid w:val="00D337A1"/>
    <w:rsid w:val="00D34B0E"/>
    <w:rsid w:val="00D36BA6"/>
    <w:rsid w:val="00D5115A"/>
    <w:rsid w:val="00D518CD"/>
    <w:rsid w:val="00D562E7"/>
    <w:rsid w:val="00D56468"/>
    <w:rsid w:val="00D626D4"/>
    <w:rsid w:val="00D629CD"/>
    <w:rsid w:val="00D63BD5"/>
    <w:rsid w:val="00D64A3B"/>
    <w:rsid w:val="00D7096C"/>
    <w:rsid w:val="00D70D91"/>
    <w:rsid w:val="00D7593E"/>
    <w:rsid w:val="00D80BBE"/>
    <w:rsid w:val="00D9665D"/>
    <w:rsid w:val="00DA40A5"/>
    <w:rsid w:val="00DA73BA"/>
    <w:rsid w:val="00DB390D"/>
    <w:rsid w:val="00DB7CE8"/>
    <w:rsid w:val="00DC0312"/>
    <w:rsid w:val="00DC0591"/>
    <w:rsid w:val="00DC6899"/>
    <w:rsid w:val="00DD5A6D"/>
    <w:rsid w:val="00DD5D20"/>
    <w:rsid w:val="00DE21CB"/>
    <w:rsid w:val="00DE29AD"/>
    <w:rsid w:val="00DE455B"/>
    <w:rsid w:val="00DE6BAB"/>
    <w:rsid w:val="00DF49ED"/>
    <w:rsid w:val="00DF58A1"/>
    <w:rsid w:val="00E05BAC"/>
    <w:rsid w:val="00E07403"/>
    <w:rsid w:val="00E17CB6"/>
    <w:rsid w:val="00E21A02"/>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6896"/>
    <w:rsid w:val="00EC7F74"/>
    <w:rsid w:val="00ED2199"/>
    <w:rsid w:val="00ED2558"/>
    <w:rsid w:val="00EE4341"/>
    <w:rsid w:val="00EF1891"/>
    <w:rsid w:val="00EF4B6B"/>
    <w:rsid w:val="00EF556D"/>
    <w:rsid w:val="00EF56DE"/>
    <w:rsid w:val="00EF692F"/>
    <w:rsid w:val="00EF69DB"/>
    <w:rsid w:val="00EF710D"/>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658AF"/>
    <w:rsid w:val="00F76B70"/>
    <w:rsid w:val="00F81809"/>
    <w:rsid w:val="00F832C7"/>
    <w:rsid w:val="00F84842"/>
    <w:rsid w:val="00F86C66"/>
    <w:rsid w:val="00F91027"/>
    <w:rsid w:val="00F94B6D"/>
    <w:rsid w:val="00FA2D0F"/>
    <w:rsid w:val="00FA5D3B"/>
    <w:rsid w:val="00FB2271"/>
    <w:rsid w:val="00FB2DDC"/>
    <w:rsid w:val="00FB4872"/>
    <w:rsid w:val="00FB5E72"/>
    <w:rsid w:val="00FC01FE"/>
    <w:rsid w:val="00FC6002"/>
    <w:rsid w:val="00FC6706"/>
    <w:rsid w:val="00FC6A82"/>
    <w:rsid w:val="00FD37B8"/>
    <w:rsid w:val="00FD4D18"/>
    <w:rsid w:val="00FE0744"/>
    <w:rsid w:val="00FF2C3C"/>
    <w:rsid w:val="00FF2EE0"/>
    <w:rsid w:val="00FF31FF"/>
    <w:rsid w:val="00FF5544"/>
    <w:rsid w:val="00FF6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47A6273E-F6E0-4B6B-827F-A2492331C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14936-F909-4010-88F1-E4BCF6D75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3161</TotalTime>
  <Pages>82</Pages>
  <Words>18658</Words>
  <Characters>106355</Characters>
  <Application>Microsoft Office Word</Application>
  <DocSecurity>0</DocSecurity>
  <Lines>886</Lines>
  <Paragraphs>249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24</cp:revision>
  <dcterms:created xsi:type="dcterms:W3CDTF">2020-05-31T07:14:00Z</dcterms:created>
  <dcterms:modified xsi:type="dcterms:W3CDTF">2020-08-31T20:44:00Z</dcterms:modified>
</cp:coreProperties>
</file>